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3DC61" w14:textId="414918C3" w:rsidR="00C504F5" w:rsidRPr="00A7083A" w:rsidRDefault="00C504F5" w:rsidP="0011650F">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Pamokos tema: </w:t>
      </w:r>
      <w:r w:rsidR="0011650F" w:rsidRPr="00A7083A">
        <w:rPr>
          <w:rFonts w:ascii="Times New Roman" w:hAnsi="Times New Roman" w:cs="Times New Roman"/>
          <w:color w:val="000000" w:themeColor="text1"/>
          <w:sz w:val="24"/>
          <w:szCs w:val="24"/>
        </w:rPr>
        <w:t>Miestas patogus visiems</w:t>
      </w:r>
    </w:p>
    <w:p w14:paraId="54AA6C99" w14:textId="7FF94FA5" w:rsidR="00C504F5" w:rsidRPr="00A7083A" w:rsidRDefault="00C504F5" w:rsidP="00C504F5">
      <w:pPr>
        <w:rPr>
          <w:rFonts w:ascii="Times New Roman" w:hAnsi="Times New Roman" w:cs="Times New Roman"/>
          <w:color w:val="000000" w:themeColor="text1"/>
          <w:sz w:val="24"/>
          <w:szCs w:val="24"/>
          <w:shd w:val="clear" w:color="auto" w:fill="FFFFFF"/>
        </w:rPr>
      </w:pPr>
      <w:r w:rsidRPr="00A7083A">
        <w:rPr>
          <w:rFonts w:ascii="Times New Roman" w:hAnsi="Times New Roman" w:cs="Times New Roman"/>
          <w:b/>
          <w:bCs/>
          <w:color w:val="000000" w:themeColor="text1"/>
          <w:sz w:val="24"/>
          <w:szCs w:val="24"/>
        </w:rPr>
        <w:t xml:space="preserve">Tikslas:  </w:t>
      </w:r>
      <w:r w:rsidRPr="00A7083A">
        <w:rPr>
          <w:rFonts w:ascii="Times New Roman" w:hAnsi="Times New Roman" w:cs="Times New Roman"/>
          <w:color w:val="000000" w:themeColor="text1"/>
          <w:sz w:val="24"/>
          <w:szCs w:val="24"/>
        </w:rPr>
        <w:t xml:space="preserve">Analizuoti ir pastebėti miesto aplinkos pritaikymą žmonėms su negalia ir siūlyti sprendimus. Sieti su šventojo Rašto </w:t>
      </w:r>
      <w:r w:rsidR="0011650F" w:rsidRPr="00A7083A">
        <w:rPr>
          <w:rFonts w:ascii="Times New Roman" w:hAnsi="Times New Roman" w:cs="Times New Roman"/>
          <w:color w:val="000000" w:themeColor="text1"/>
          <w:sz w:val="24"/>
          <w:szCs w:val="24"/>
        </w:rPr>
        <w:t>raginimu</w:t>
      </w:r>
      <w:r w:rsidRPr="00A7083A">
        <w:rPr>
          <w:rFonts w:ascii="Times New Roman" w:hAnsi="Times New Roman" w:cs="Times New Roman"/>
          <w:color w:val="000000" w:themeColor="text1"/>
          <w:sz w:val="24"/>
          <w:szCs w:val="24"/>
        </w:rPr>
        <w:t xml:space="preserve"> nebūti abejingiems patiriantiems nepatogumus</w:t>
      </w:r>
      <w:r w:rsidR="0011650F" w:rsidRPr="00A7083A">
        <w:rPr>
          <w:rFonts w:ascii="Times New Roman" w:hAnsi="Times New Roman" w:cs="Times New Roman"/>
          <w:color w:val="000000" w:themeColor="text1"/>
          <w:sz w:val="24"/>
          <w:szCs w:val="24"/>
        </w:rPr>
        <w:t xml:space="preserve"> žmonėms.</w:t>
      </w:r>
    </w:p>
    <w:p w14:paraId="7FD22BC2" w14:textId="51B1B763" w:rsidR="002B23EE" w:rsidRPr="00A7083A" w:rsidRDefault="005D3C14" w:rsidP="005D3C14">
      <w:pPr>
        <w:rPr>
          <w:rFonts w:ascii="Times New Roman" w:hAnsi="Times New Roman" w:cs="Times New Roman"/>
          <w:color w:val="FF0000"/>
          <w:sz w:val="24"/>
          <w:szCs w:val="24"/>
          <w:shd w:val="clear" w:color="auto" w:fill="FFFFFF"/>
        </w:rPr>
      </w:pPr>
      <w:r w:rsidRPr="00A7083A">
        <w:rPr>
          <w:rFonts w:ascii="Times New Roman" w:hAnsi="Times New Roman" w:cs="Times New Roman"/>
          <w:b/>
          <w:bCs/>
          <w:color w:val="000000" w:themeColor="text1"/>
          <w:sz w:val="24"/>
          <w:szCs w:val="24"/>
          <w:shd w:val="clear" w:color="auto" w:fill="FFFFFF"/>
        </w:rPr>
        <w:t>Temos turinys programose</w:t>
      </w:r>
      <w:r w:rsidR="00646056">
        <w:rPr>
          <w:rFonts w:ascii="Times New Roman" w:hAnsi="Times New Roman" w:cs="Times New Roman"/>
          <w:color w:val="000000" w:themeColor="text1"/>
          <w:sz w:val="24"/>
          <w:szCs w:val="24"/>
          <w:shd w:val="clear" w:color="auto" w:fill="FFFFFF"/>
        </w:rPr>
        <w:t>:</w:t>
      </w:r>
      <w:r w:rsidRPr="00A7083A">
        <w:rPr>
          <w:rFonts w:ascii="Times New Roman" w:hAnsi="Times New Roman" w:cs="Times New Roman"/>
          <w:color w:val="000000" w:themeColor="text1"/>
          <w:sz w:val="24"/>
          <w:szCs w:val="24"/>
          <w:shd w:val="clear" w:color="auto" w:fill="FFFFFF"/>
        </w:rPr>
        <w:t xml:space="preserve"> </w:t>
      </w:r>
      <w:r w:rsidR="002B23EE" w:rsidRPr="00A7083A">
        <w:rPr>
          <w:rFonts w:ascii="Times New Roman" w:hAnsi="Times New Roman" w:cs="Times New Roman"/>
          <w:sz w:val="24"/>
          <w:szCs w:val="24"/>
          <w:shd w:val="clear" w:color="auto" w:fill="FFFFFF"/>
        </w:rPr>
        <w:t>Žmogus yra daugiau nei kūnas.</w:t>
      </w:r>
      <w:r w:rsidR="002B23EE" w:rsidRPr="00A7083A">
        <w:rPr>
          <w:rFonts w:ascii="Times New Roman" w:hAnsi="Times New Roman" w:cs="Times New Roman"/>
          <w:color w:val="FF0000"/>
          <w:sz w:val="24"/>
          <w:szCs w:val="24"/>
          <w:shd w:val="clear" w:color="auto" w:fill="FFFFFF"/>
        </w:rPr>
        <w:t xml:space="preserve"> </w:t>
      </w:r>
    </w:p>
    <w:p w14:paraId="506B8E26" w14:textId="7C06AB0A" w:rsidR="002B23EE" w:rsidRPr="00A7083A" w:rsidRDefault="002B23EE" w:rsidP="005D3C14">
      <w:pPr>
        <w:rPr>
          <w:rFonts w:ascii="Times New Roman" w:hAnsi="Times New Roman" w:cs="Times New Roman"/>
          <w:sz w:val="24"/>
          <w:szCs w:val="24"/>
          <w:shd w:val="clear" w:color="auto" w:fill="FFFFFF"/>
        </w:rPr>
      </w:pPr>
      <w:r w:rsidRPr="00A7083A">
        <w:rPr>
          <w:rFonts w:ascii="Times New Roman" w:hAnsi="Times New Roman" w:cs="Times New Roman"/>
          <w:sz w:val="24"/>
          <w:szCs w:val="24"/>
          <w:shd w:val="clear" w:color="auto" w:fill="FFFFFF"/>
        </w:rPr>
        <w:t>Kai buvau ligonis, ar mane aplankei? (Jėzaus žvilgsnis į ligonius, pagalbos projektai ligoniams ir neįgaliesiems).</w:t>
      </w:r>
    </w:p>
    <w:p w14:paraId="28396080" w14:textId="77777777" w:rsidR="00C504F5" w:rsidRPr="00A7083A" w:rsidRDefault="00C504F5" w:rsidP="00C504F5">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Uždaviniai: </w:t>
      </w:r>
    </w:p>
    <w:p w14:paraId="26DC8EBA" w14:textId="77777777" w:rsidR="0011650F" w:rsidRPr="00A7083A" w:rsidRDefault="0011650F" w:rsidP="0011650F">
      <w:pPr>
        <w:pStyle w:val="prastasiniatinklio"/>
        <w:numPr>
          <w:ilvl w:val="0"/>
          <w:numId w:val="8"/>
        </w:numPr>
        <w:rPr>
          <w:lang w:val="lt-LT"/>
        </w:rPr>
      </w:pPr>
      <w:r w:rsidRPr="00A7083A">
        <w:rPr>
          <w:lang w:val="lt-LT"/>
        </w:rPr>
        <w:t>Ugdyti mokinių empatiją ir supratimą apie negalią turinčių žmonių poreikius.</w:t>
      </w:r>
    </w:p>
    <w:p w14:paraId="765C4537" w14:textId="77777777" w:rsidR="0011650F" w:rsidRPr="00A7083A" w:rsidRDefault="0011650F" w:rsidP="0011650F">
      <w:pPr>
        <w:pStyle w:val="prastasiniatinklio"/>
        <w:numPr>
          <w:ilvl w:val="0"/>
          <w:numId w:val="8"/>
        </w:numPr>
        <w:rPr>
          <w:lang w:val="lt-LT"/>
        </w:rPr>
      </w:pPr>
      <w:r w:rsidRPr="00A7083A">
        <w:rPr>
          <w:lang w:val="lt-LT"/>
        </w:rPr>
        <w:t>Skatinti krikščioniškas vertybes, tokias kaip meilė artimui, pagalba ir rūpinimasis kitais.</w:t>
      </w:r>
    </w:p>
    <w:p w14:paraId="4CD85267" w14:textId="77777777" w:rsidR="0011650F" w:rsidRPr="00A7083A" w:rsidRDefault="0011650F" w:rsidP="0011650F">
      <w:pPr>
        <w:pStyle w:val="prastasiniatinklio"/>
        <w:numPr>
          <w:ilvl w:val="0"/>
          <w:numId w:val="8"/>
        </w:numPr>
        <w:rPr>
          <w:lang w:val="lt-LT"/>
        </w:rPr>
      </w:pPr>
      <w:r w:rsidRPr="00A7083A">
        <w:rPr>
          <w:lang w:val="lt-LT"/>
        </w:rPr>
        <w:t>Įvertinti miesto aplinkos pritaikymą žmonėms su negalia ir siūlyti sprendimus.</w:t>
      </w:r>
    </w:p>
    <w:p w14:paraId="21DE2A56" w14:textId="77777777" w:rsidR="0011650F" w:rsidRPr="00A7083A" w:rsidRDefault="0011650F" w:rsidP="0011650F">
      <w:pPr>
        <w:pStyle w:val="prastasiniatinklio"/>
        <w:numPr>
          <w:ilvl w:val="0"/>
          <w:numId w:val="8"/>
        </w:numPr>
        <w:rPr>
          <w:lang w:val="lt-LT"/>
        </w:rPr>
      </w:pPr>
      <w:r w:rsidRPr="00A7083A">
        <w:rPr>
          <w:lang w:val="lt-LT"/>
        </w:rPr>
        <w:t>Skatinti svarstyti, ką turime keisti savo aplinkoje ir mąstyme, kad šie žmonės galėtų laisvai integruotis į miesto gyvenimą.</w:t>
      </w:r>
    </w:p>
    <w:p w14:paraId="1E6FF9C0" w14:textId="76C2E99C" w:rsidR="00C504F5" w:rsidRPr="00A7083A" w:rsidRDefault="00C504F5" w:rsidP="00C504F5">
      <w:pPr>
        <w:rPr>
          <w:rFonts w:ascii="Times New Roman" w:hAnsi="Times New Roman" w:cs="Times New Roman"/>
          <w:color w:val="000000" w:themeColor="text1"/>
          <w:sz w:val="24"/>
          <w:szCs w:val="24"/>
        </w:rPr>
      </w:pPr>
      <w:r w:rsidRPr="00A7083A">
        <w:rPr>
          <w:rFonts w:ascii="Times New Roman" w:hAnsi="Times New Roman" w:cs="Times New Roman"/>
          <w:b/>
          <w:bCs/>
          <w:color w:val="000000" w:themeColor="text1"/>
          <w:sz w:val="24"/>
          <w:szCs w:val="24"/>
        </w:rPr>
        <w:t xml:space="preserve">Kompetencijos: </w:t>
      </w:r>
      <w:r w:rsidRPr="00A7083A">
        <w:rPr>
          <w:rFonts w:ascii="Times New Roman" w:hAnsi="Times New Roman" w:cs="Times New Roman"/>
          <w:color w:val="000000" w:themeColor="text1"/>
          <w:sz w:val="24"/>
          <w:szCs w:val="24"/>
        </w:rPr>
        <w:t>socialinė</w:t>
      </w:r>
      <w:r w:rsidR="002B23EE" w:rsidRPr="00A7083A">
        <w:rPr>
          <w:rFonts w:ascii="Times New Roman" w:hAnsi="Times New Roman" w:cs="Times New Roman"/>
          <w:color w:val="000000" w:themeColor="text1"/>
          <w:sz w:val="24"/>
          <w:szCs w:val="24"/>
        </w:rPr>
        <w:t>, emocinė ir sveikos gyvensenos kompetencija</w:t>
      </w:r>
      <w:r w:rsidRPr="00A7083A">
        <w:rPr>
          <w:rFonts w:ascii="Times New Roman" w:hAnsi="Times New Roman" w:cs="Times New Roman"/>
          <w:color w:val="000000" w:themeColor="text1"/>
          <w:sz w:val="24"/>
          <w:szCs w:val="24"/>
        </w:rPr>
        <w:t xml:space="preserve">, pažinimo, pilietiškumo, </w:t>
      </w:r>
      <w:r w:rsidR="00270FD2" w:rsidRPr="00A7083A">
        <w:rPr>
          <w:rFonts w:ascii="Times New Roman" w:hAnsi="Times New Roman" w:cs="Times New Roman"/>
          <w:color w:val="000000" w:themeColor="text1"/>
          <w:sz w:val="24"/>
          <w:szCs w:val="24"/>
        </w:rPr>
        <w:t xml:space="preserve">skaitmeninė, </w:t>
      </w:r>
      <w:r w:rsidRPr="00A7083A">
        <w:rPr>
          <w:rFonts w:ascii="Times New Roman" w:hAnsi="Times New Roman" w:cs="Times New Roman"/>
          <w:color w:val="000000" w:themeColor="text1"/>
          <w:sz w:val="24"/>
          <w:szCs w:val="24"/>
        </w:rPr>
        <w:t>kūrybiškumo.</w:t>
      </w:r>
    </w:p>
    <w:p w14:paraId="0A144A11" w14:textId="65081942" w:rsidR="00270FD2" w:rsidRPr="00A7083A" w:rsidRDefault="00270FD2" w:rsidP="0030316E">
      <w:pPr>
        <w:rPr>
          <w:rFonts w:ascii="Times New Roman" w:hAnsi="Times New Roman" w:cs="Times New Roman"/>
          <w:sz w:val="24"/>
          <w:szCs w:val="24"/>
        </w:rPr>
      </w:pPr>
      <w:r w:rsidRPr="00A7083A">
        <w:rPr>
          <w:rFonts w:ascii="Times New Roman" w:hAnsi="Times New Roman" w:cs="Times New Roman"/>
          <w:b/>
          <w:bCs/>
          <w:sz w:val="24"/>
          <w:szCs w:val="24"/>
        </w:rPr>
        <w:t>Socialinė, emocinė ir sveikos gyvensenos kompetencija.</w:t>
      </w:r>
      <w:r w:rsidRPr="00A7083A">
        <w:rPr>
          <w:rFonts w:ascii="Times New Roman" w:hAnsi="Times New Roman" w:cs="Times New Roman"/>
          <w:sz w:val="24"/>
          <w:szCs w:val="24"/>
        </w:rPr>
        <w:t xml:space="preserve"> </w:t>
      </w:r>
      <w:r w:rsidR="002B23EE" w:rsidRPr="00A7083A">
        <w:rPr>
          <w:rFonts w:ascii="Times New Roman" w:hAnsi="Times New Roman" w:cs="Times New Roman"/>
          <w:sz w:val="24"/>
          <w:szCs w:val="24"/>
          <w:shd w:val="clear" w:color="auto" w:fill="FFFFFF"/>
        </w:rPr>
        <w:t>Tikybos pamokose mokiniai skatinami pasitikėti savo jėgomis, prisiimti atsakomybę už savo veiksmus ir įsivertinti savo bei visuomenės poelgių pasekmes, analizuoti asmeninius ir visuomenės sprendimus, ugdytis socialinį atsakingumą, moralines nuostatas. Katalikų tikybos pamokose mokiniai ugdosi bendravimo ir bendradarbiavimo įgūdžius, pagarbą ir empatiją kuriant teigiamus tarpusavio santykius.</w:t>
      </w:r>
    </w:p>
    <w:p w14:paraId="6CD20458" w14:textId="02BDF716" w:rsidR="00270FD2" w:rsidRPr="00A7083A" w:rsidRDefault="00270FD2" w:rsidP="00023C1E">
      <w:pPr>
        <w:jc w:val="both"/>
        <w:rPr>
          <w:rFonts w:ascii="Times New Roman" w:hAnsi="Times New Roman" w:cs="Times New Roman"/>
          <w:sz w:val="24"/>
          <w:szCs w:val="24"/>
        </w:rPr>
      </w:pPr>
      <w:r w:rsidRPr="00A7083A">
        <w:rPr>
          <w:rFonts w:ascii="Times New Roman" w:hAnsi="Times New Roman" w:cs="Times New Roman"/>
          <w:b/>
          <w:bCs/>
          <w:sz w:val="24"/>
          <w:szCs w:val="24"/>
        </w:rPr>
        <w:t>Pažinimo kompetencija.</w:t>
      </w:r>
      <w:r w:rsidRPr="00A7083A">
        <w:rPr>
          <w:rFonts w:ascii="Times New Roman" w:hAnsi="Times New Roman" w:cs="Times New Roman"/>
          <w:sz w:val="24"/>
          <w:szCs w:val="24"/>
        </w:rPr>
        <w:t xml:space="preserve"> </w:t>
      </w:r>
      <w:r w:rsidRPr="00A7083A">
        <w:rPr>
          <w:rFonts w:ascii="Times New Roman" w:hAnsi="Times New Roman" w:cs="Times New Roman"/>
          <w:sz w:val="24"/>
          <w:szCs w:val="24"/>
          <w:shd w:val="clear" w:color="auto" w:fill="FFFFFF"/>
        </w:rPr>
        <w:t>Mokiniai susipažįsta su Šventuoju Raštu, tikėjimo turiniu, Katalikų Bažnyčios mokymu šių dienų moralės ir socialinio gyvenimo klausimais. Mokiniai, remdamiesi įgytomis žiniomis, kelia probleminius klausimus, išskiria spręstinas problemas, vertina įvairias pokyčių alternatyvas, jų moralines pasekmes, kvestionuodami ir pagrįsdami savo santykį su krikščioniškąja pasaulėžiūra, Dievu ir pasauliu, ugdosi kritinį mąstymą, skatinami reflektuoti savo mokymąsi, kelti naujus.</w:t>
      </w:r>
    </w:p>
    <w:p w14:paraId="551C916A" w14:textId="5A080105" w:rsidR="00B94937" w:rsidRPr="00A7083A" w:rsidRDefault="00B94937" w:rsidP="00023C1E">
      <w:pPr>
        <w:jc w:val="both"/>
        <w:rPr>
          <w:rFonts w:ascii="Times New Roman" w:hAnsi="Times New Roman" w:cs="Times New Roman"/>
          <w:sz w:val="24"/>
          <w:szCs w:val="24"/>
          <w:shd w:val="clear" w:color="auto" w:fill="FFFFFF"/>
        </w:rPr>
      </w:pPr>
      <w:r w:rsidRPr="00A7083A">
        <w:rPr>
          <w:rFonts w:ascii="Times New Roman" w:hAnsi="Times New Roman" w:cs="Times New Roman"/>
          <w:b/>
          <w:bCs/>
          <w:sz w:val="24"/>
          <w:szCs w:val="24"/>
          <w:shd w:val="clear" w:color="auto" w:fill="FFFFFF"/>
        </w:rPr>
        <w:t>Pilietiškumo</w:t>
      </w:r>
      <w:r w:rsidR="00270FD2" w:rsidRPr="00A7083A">
        <w:rPr>
          <w:rFonts w:ascii="Times New Roman" w:hAnsi="Times New Roman" w:cs="Times New Roman"/>
          <w:b/>
          <w:bCs/>
          <w:sz w:val="24"/>
          <w:szCs w:val="24"/>
          <w:shd w:val="clear" w:color="auto" w:fill="FFFFFF"/>
        </w:rPr>
        <w:t xml:space="preserve"> kompetencija</w:t>
      </w:r>
      <w:r w:rsidRPr="00A7083A">
        <w:rPr>
          <w:rFonts w:ascii="Times New Roman" w:hAnsi="Times New Roman" w:cs="Times New Roman"/>
          <w:sz w:val="24"/>
          <w:szCs w:val="24"/>
          <w:shd w:val="clear" w:color="auto" w:fill="FFFFFF"/>
        </w:rPr>
        <w:t>. Katalikų tikybos pamokose stebėdami ir tyrinėdami žmonių gyvenimą bendruomenėje, mokiniai mokosi suprasti demokratinės visuomenės ir valstybės prigimtį, jos pagrindinius gyvavimo principus ir vertybes (žmogaus teisės ir laisvės, teisingumas, solidarumas, subsidiarumas, lygybė, aktyvus pilietinis dalyvavimas, atsakomybė ir kt.). Nagrinėja pagarbos</w:t>
      </w:r>
      <w:r w:rsidR="00270FD2" w:rsidRPr="00A7083A">
        <w:rPr>
          <w:rFonts w:ascii="Times New Roman" w:hAnsi="Times New Roman" w:cs="Times New Roman"/>
          <w:sz w:val="24"/>
          <w:szCs w:val="24"/>
          <w:shd w:val="clear" w:color="auto" w:fill="FFFFFF"/>
        </w:rPr>
        <w:t xml:space="preserve"> </w:t>
      </w:r>
      <w:r w:rsidRPr="00A7083A">
        <w:rPr>
          <w:rFonts w:ascii="Times New Roman" w:hAnsi="Times New Roman" w:cs="Times New Roman"/>
          <w:sz w:val="24"/>
          <w:szCs w:val="24"/>
          <w:shd w:val="clear" w:color="auto" w:fill="FFFFFF"/>
        </w:rPr>
        <w:t>žmogaus teisėms ir laisvėms kylančius iššūkius ir atsiveriančias galimybes, </w:t>
      </w:r>
      <w:r w:rsidR="00270FD2" w:rsidRPr="00A7083A">
        <w:rPr>
          <w:rFonts w:ascii="Times New Roman" w:hAnsi="Times New Roman" w:cs="Times New Roman"/>
          <w:sz w:val="24"/>
          <w:szCs w:val="24"/>
          <w:shd w:val="clear" w:color="auto" w:fill="FFFFFF"/>
        </w:rPr>
        <w:t xml:space="preserve">ugdosi </w:t>
      </w:r>
      <w:r w:rsidRPr="00A7083A">
        <w:rPr>
          <w:rFonts w:ascii="Times New Roman" w:hAnsi="Times New Roman" w:cs="Times New Roman"/>
          <w:sz w:val="24"/>
          <w:szCs w:val="24"/>
          <w:shd w:val="clear" w:color="auto" w:fill="FFFFFF"/>
        </w:rPr>
        <w:t>pilietinės atsakomybės už bendruomenę, šalį, klausimus. Dalyvavimas tikėjimo bendruomenėje yra siejamas su socialiniu aktyvumu ir bendruomeniškumu. Įvertina, kokią įtaką asmens veikimas ir (ar) neveikimas daro kitiems bendruomenės nariams.</w:t>
      </w:r>
    </w:p>
    <w:p w14:paraId="418AD992" w14:textId="60CFCFA1" w:rsidR="00270FD2" w:rsidRPr="00A7083A" w:rsidRDefault="00270FD2" w:rsidP="00023C1E">
      <w:pPr>
        <w:jc w:val="both"/>
        <w:rPr>
          <w:rFonts w:ascii="Times New Roman" w:hAnsi="Times New Roman" w:cs="Times New Roman"/>
          <w:sz w:val="24"/>
          <w:szCs w:val="24"/>
          <w:shd w:val="clear" w:color="auto" w:fill="FFFFFF"/>
        </w:rPr>
      </w:pPr>
      <w:r w:rsidRPr="00A7083A">
        <w:rPr>
          <w:rFonts w:ascii="Times New Roman" w:hAnsi="Times New Roman" w:cs="Times New Roman"/>
          <w:b/>
          <w:bCs/>
          <w:sz w:val="24"/>
          <w:szCs w:val="24"/>
          <w:shd w:val="clear" w:color="auto" w:fill="FFFFFF"/>
        </w:rPr>
        <w:t xml:space="preserve">Skaitmeninė kompetencija. </w:t>
      </w:r>
      <w:r w:rsidRPr="00A7083A">
        <w:rPr>
          <w:rFonts w:ascii="Times New Roman" w:hAnsi="Times New Roman" w:cs="Times New Roman"/>
          <w:sz w:val="24"/>
          <w:szCs w:val="24"/>
          <w:shd w:val="clear" w:color="auto" w:fill="FFFFFF"/>
        </w:rPr>
        <w:t xml:space="preserve">Katalikų tikybos pamokose mokiniai siekia išsiugdyti gebėjimą kritiškai vertinti informaciją ir ją rinkti skaitmeninėje erdvėje. Pamokose mokiniai mokomi pažinti </w:t>
      </w:r>
      <w:r w:rsidRPr="00A7083A">
        <w:rPr>
          <w:rFonts w:ascii="Times New Roman" w:hAnsi="Times New Roman" w:cs="Times New Roman"/>
          <w:sz w:val="24"/>
          <w:szCs w:val="24"/>
          <w:shd w:val="clear" w:color="auto" w:fill="FFFFFF"/>
        </w:rPr>
        <w:lastRenderedPageBreak/>
        <w:t>ir įvaldyti skaitmenines technologijas, vadovautis etikos normomis, sumaniai ir atsakingai naudotis skaitmenine</w:t>
      </w:r>
      <w:r w:rsidR="00023C1E" w:rsidRPr="00A7083A">
        <w:rPr>
          <w:rFonts w:ascii="Times New Roman" w:hAnsi="Times New Roman" w:cs="Times New Roman"/>
          <w:sz w:val="24"/>
          <w:szCs w:val="24"/>
          <w:shd w:val="clear" w:color="auto" w:fill="FFFFFF"/>
        </w:rPr>
        <w:t xml:space="preserve"> </w:t>
      </w:r>
      <w:r w:rsidRPr="00A7083A">
        <w:rPr>
          <w:rFonts w:ascii="Times New Roman" w:hAnsi="Times New Roman" w:cs="Times New Roman"/>
          <w:sz w:val="24"/>
          <w:szCs w:val="24"/>
          <w:shd w:val="clear" w:color="auto" w:fill="FFFFFF"/>
        </w:rPr>
        <w:t>aplinka mokantis,</w:t>
      </w:r>
      <w:r w:rsidR="00023C1E" w:rsidRPr="00A7083A">
        <w:rPr>
          <w:rFonts w:ascii="Times New Roman" w:hAnsi="Times New Roman" w:cs="Times New Roman"/>
          <w:sz w:val="24"/>
          <w:szCs w:val="24"/>
          <w:shd w:val="clear" w:color="auto" w:fill="FFFFFF"/>
        </w:rPr>
        <w:t xml:space="preserve"> </w:t>
      </w:r>
      <w:r w:rsidRPr="00A7083A">
        <w:rPr>
          <w:rFonts w:ascii="Times New Roman" w:hAnsi="Times New Roman" w:cs="Times New Roman"/>
          <w:sz w:val="24"/>
          <w:szCs w:val="24"/>
          <w:shd w:val="clear" w:color="auto" w:fill="FFFFFF"/>
        </w:rPr>
        <w:t> dirbant ir </w:t>
      </w:r>
      <w:r w:rsidR="00023C1E" w:rsidRPr="00A7083A">
        <w:rPr>
          <w:rFonts w:ascii="Times New Roman" w:hAnsi="Times New Roman" w:cs="Times New Roman"/>
          <w:sz w:val="24"/>
          <w:szCs w:val="24"/>
          <w:shd w:val="clear" w:color="auto" w:fill="FFFFFF"/>
        </w:rPr>
        <w:t xml:space="preserve"> </w:t>
      </w:r>
      <w:r w:rsidRPr="00A7083A">
        <w:rPr>
          <w:rFonts w:ascii="Times New Roman" w:hAnsi="Times New Roman" w:cs="Times New Roman"/>
          <w:sz w:val="24"/>
          <w:szCs w:val="24"/>
          <w:shd w:val="clear" w:color="auto" w:fill="FFFFFF"/>
        </w:rPr>
        <w:t>dalyvaujant visuomenės ir Bažnyčios gyvenime. Mokiniai naudojasi oficialiomis Katalikų Bažnyčios svetainėmis ieško jose atsakymų aktualiais klausimais, naudojasi skaitmeniniais Bažnyčios dokumentais, Biblija</w:t>
      </w:r>
      <w:r w:rsidR="002B23EE" w:rsidRPr="00A7083A">
        <w:rPr>
          <w:rFonts w:ascii="Times New Roman" w:hAnsi="Times New Roman" w:cs="Times New Roman"/>
          <w:sz w:val="24"/>
          <w:szCs w:val="24"/>
          <w:shd w:val="clear" w:color="auto" w:fill="FFFFFF"/>
        </w:rPr>
        <w:t xml:space="preserve"> </w:t>
      </w:r>
      <w:r w:rsidRPr="00A7083A">
        <w:rPr>
          <w:rFonts w:ascii="Times New Roman" w:hAnsi="Times New Roman" w:cs="Times New Roman"/>
          <w:sz w:val="24"/>
          <w:szCs w:val="24"/>
          <w:shd w:val="clear" w:color="auto" w:fill="FFFFFF"/>
        </w:rPr>
        <w:t>(</w:t>
      </w:r>
      <w:r w:rsidR="002B23EE" w:rsidRPr="00A7083A">
        <w:rPr>
          <w:rFonts w:ascii="Times New Roman" w:hAnsi="Times New Roman" w:cs="Times New Roman"/>
          <w:sz w:val="24"/>
          <w:szCs w:val="24"/>
          <w:shd w:val="clear" w:color="auto" w:fill="FFFFFF"/>
        </w:rPr>
        <w:t>biblija. Lt</w:t>
      </w:r>
      <w:r w:rsidRPr="00A7083A">
        <w:rPr>
          <w:rFonts w:ascii="Times New Roman" w:hAnsi="Times New Roman" w:cs="Times New Roman"/>
          <w:sz w:val="24"/>
          <w:szCs w:val="24"/>
          <w:shd w:val="clear" w:color="auto" w:fill="FFFFFF"/>
        </w:rPr>
        <w:t>).</w:t>
      </w:r>
    </w:p>
    <w:p w14:paraId="5D781F49" w14:textId="74DA5B69" w:rsidR="002B23EE" w:rsidRPr="002B23EE" w:rsidRDefault="002B23EE" w:rsidP="00023C1E">
      <w:pPr>
        <w:spacing w:after="0" w:line="240" w:lineRule="auto"/>
        <w:jc w:val="both"/>
        <w:rPr>
          <w:rFonts w:ascii="Times New Roman" w:eastAsia="Times New Roman" w:hAnsi="Times New Roman" w:cs="Times New Roman"/>
          <w:b/>
          <w:bCs/>
          <w:kern w:val="0"/>
          <w:sz w:val="24"/>
          <w:szCs w:val="24"/>
          <w:lang w:val="en-US"/>
          <w14:ligatures w14:val="none"/>
        </w:rPr>
      </w:pPr>
      <w:r w:rsidRPr="002B23EE">
        <w:rPr>
          <w:rFonts w:ascii="Times New Roman" w:eastAsia="Times New Roman" w:hAnsi="Times New Roman" w:cs="Times New Roman"/>
          <w:b/>
          <w:bCs/>
          <w:kern w:val="0"/>
          <w:sz w:val="24"/>
          <w:szCs w:val="24"/>
          <w:shd w:val="clear" w:color="auto" w:fill="FFFFFF"/>
          <w:lang w:val="en-US"/>
          <w14:ligatures w14:val="none"/>
        </w:rPr>
        <w:t>Kūrybiškumo kompetencija</w:t>
      </w:r>
    </w:p>
    <w:p w14:paraId="56A73974" w14:textId="723B390A" w:rsidR="002B23EE" w:rsidRPr="00A7083A" w:rsidRDefault="002B23EE" w:rsidP="00023C1E">
      <w:pPr>
        <w:shd w:val="clear" w:color="auto" w:fill="FFFFFF"/>
        <w:spacing w:after="100" w:afterAutospacing="1" w:line="240" w:lineRule="auto"/>
        <w:jc w:val="both"/>
        <w:rPr>
          <w:rFonts w:ascii="Times New Roman" w:eastAsia="Times New Roman" w:hAnsi="Times New Roman" w:cs="Times New Roman"/>
          <w:kern w:val="0"/>
          <w:sz w:val="24"/>
          <w:szCs w:val="24"/>
          <w:lang w:val="en-US"/>
          <w14:ligatures w14:val="none"/>
        </w:rPr>
      </w:pPr>
      <w:r w:rsidRPr="002B23EE">
        <w:rPr>
          <w:rFonts w:ascii="Times New Roman" w:eastAsia="Times New Roman" w:hAnsi="Times New Roman" w:cs="Times New Roman"/>
          <w:kern w:val="0"/>
          <w:sz w:val="24"/>
          <w:szCs w:val="24"/>
          <w14:ligatures w14:val="none"/>
        </w:rPr>
        <w:t>Dalyvaudami šeimos, klasės, mokyklos, vietos bendruomenės, Bažnyčios veikloje, mokiniai identifikuoja kūrybines galimybes,</w:t>
      </w:r>
      <w:r w:rsidRPr="00A7083A">
        <w:rPr>
          <w:rFonts w:ascii="Times New Roman" w:eastAsia="Times New Roman" w:hAnsi="Times New Roman" w:cs="Times New Roman"/>
          <w:kern w:val="0"/>
          <w:sz w:val="24"/>
          <w:szCs w:val="24"/>
          <w14:ligatures w14:val="none"/>
        </w:rPr>
        <w:t xml:space="preserve"> </w:t>
      </w:r>
      <w:r w:rsidRPr="002B23EE">
        <w:rPr>
          <w:rFonts w:ascii="Times New Roman" w:eastAsia="Times New Roman" w:hAnsi="Times New Roman" w:cs="Times New Roman"/>
          <w:kern w:val="0"/>
          <w:sz w:val="24"/>
          <w:szCs w:val="24"/>
          <w14:ligatures w14:val="none"/>
        </w:rPr>
        <w:t>generuoja idėjas ir</w:t>
      </w:r>
      <w:r w:rsidRPr="00A7083A">
        <w:rPr>
          <w:rFonts w:ascii="Times New Roman" w:eastAsia="Times New Roman" w:hAnsi="Times New Roman" w:cs="Times New Roman"/>
          <w:kern w:val="0"/>
          <w:sz w:val="24"/>
          <w:szCs w:val="24"/>
          <w14:ligatures w14:val="none"/>
        </w:rPr>
        <w:t xml:space="preserve"> </w:t>
      </w:r>
      <w:r w:rsidRPr="002B23EE">
        <w:rPr>
          <w:rFonts w:ascii="Times New Roman" w:eastAsia="Times New Roman" w:hAnsi="Times New Roman" w:cs="Times New Roman"/>
          <w:kern w:val="0"/>
          <w:sz w:val="24"/>
          <w:szCs w:val="24"/>
          <w14:ligatures w14:val="none"/>
        </w:rPr>
        <w:t xml:space="preserve">problemų sprendimus etikos, moralės, liturgijos ir kitose pažinimo srityse. Mokiniai mokomi vertinti iškeltas idėjas remiantis Katalikų Bažnyčios mokymu, argumentuoti savo pasirinkimus, numatyti, kas ir kaip įgyvendins idėjas, kokie galimi iškeltų idėjų išraiškos būdai, kokios informacijos, išteklių ir laiko reikės joms įgyvendinti. </w:t>
      </w:r>
    </w:p>
    <w:p w14:paraId="48CD0C59" w14:textId="51145A46" w:rsidR="00C504F5" w:rsidRPr="00A7083A" w:rsidRDefault="00C504F5" w:rsidP="00C504F5">
      <w:pPr>
        <w:pStyle w:val="prastasiniatinklio"/>
        <w:rPr>
          <w:color w:val="000000" w:themeColor="text1"/>
          <w:lang w:val="lt-LT"/>
        </w:rPr>
      </w:pPr>
      <w:r w:rsidRPr="00A7083A">
        <w:rPr>
          <w:b/>
          <w:bCs/>
          <w:color w:val="000000" w:themeColor="text1"/>
          <w:lang w:val="lt-LT"/>
        </w:rPr>
        <w:t xml:space="preserve">Priemonės: </w:t>
      </w:r>
      <w:r w:rsidRPr="00A7083A">
        <w:rPr>
          <w:color w:val="000000" w:themeColor="text1"/>
          <w:lang w:val="lt-LT"/>
        </w:rPr>
        <w:t>užduočių lapai, rašiklis, išmanus mobilus telefonas (su fotoaparatu  arba QR kodų skaitymo programa).</w:t>
      </w:r>
    </w:p>
    <w:p w14:paraId="11C4FBD0" w14:textId="77777777" w:rsidR="0030316E" w:rsidRPr="00A7083A" w:rsidRDefault="0030316E" w:rsidP="0030316E">
      <w:pPr>
        <w:rPr>
          <w:rFonts w:ascii="Times New Roman" w:hAnsi="Times New Roman" w:cs="Times New Roman"/>
          <w:i/>
          <w:iCs/>
          <w:color w:val="FF0000"/>
          <w:sz w:val="24"/>
          <w:szCs w:val="24"/>
        </w:rPr>
      </w:pPr>
      <w:bookmarkStart w:id="0" w:name="_Hlk193828895"/>
      <w:r w:rsidRPr="00A7083A">
        <w:rPr>
          <w:rFonts w:ascii="Times New Roman" w:hAnsi="Times New Roman" w:cs="Times New Roman"/>
          <w:b/>
          <w:bCs/>
          <w:color w:val="000000" w:themeColor="text1"/>
          <w:sz w:val="24"/>
          <w:szCs w:val="24"/>
        </w:rPr>
        <w:t xml:space="preserve">Vertinimas: </w:t>
      </w:r>
      <w:r w:rsidRPr="00A7083A">
        <w:rPr>
          <w:rFonts w:ascii="Times New Roman" w:hAnsi="Times New Roman" w:cs="Times New Roman"/>
          <w:sz w:val="24"/>
          <w:szCs w:val="24"/>
        </w:rPr>
        <w:t>formuojamasis, įsivertinimas.</w:t>
      </w:r>
    </w:p>
    <w:p w14:paraId="79F3A502" w14:textId="2FFC0E39" w:rsidR="00023C1E" w:rsidRPr="0030316E" w:rsidRDefault="00023C1E" w:rsidP="0030316E">
      <w:pPr>
        <w:pStyle w:val="prastasiniatinklio"/>
        <w:jc w:val="both"/>
        <w:rPr>
          <w:i/>
          <w:iCs/>
          <w:color w:val="000000" w:themeColor="text1"/>
          <w:lang w:val="lt-LT"/>
        </w:rPr>
      </w:pPr>
      <w:r w:rsidRPr="0030316E">
        <w:rPr>
          <w:rStyle w:val="fontstyle01"/>
          <w:rFonts w:ascii="Times New Roman" w:eastAsiaTheme="majorEastAsia" w:hAnsi="Times New Roman"/>
          <w:lang w:val="lt-LT"/>
        </w:rPr>
        <w:t>Tikybos vertinimas</w:t>
      </w:r>
      <w:r w:rsidRPr="0030316E">
        <w:rPr>
          <w:rStyle w:val="fontstyle21"/>
          <w:rFonts w:ascii="Times New Roman" w:eastAsiaTheme="majorEastAsia" w:hAnsi="Times New Roman"/>
          <w:sz w:val="24"/>
          <w:szCs w:val="24"/>
          <w:lang w:val="lt-LT"/>
        </w:rPr>
        <w:t xml:space="preserve">. </w:t>
      </w:r>
      <w:r w:rsidRPr="0030316E">
        <w:rPr>
          <w:rStyle w:val="fontstyle31"/>
          <w:rFonts w:ascii="Times New Roman" w:eastAsiaTheme="majorEastAsia" w:hAnsi="Times New Roman"/>
          <w:lang w:val="lt-LT"/>
        </w:rPr>
        <w:t xml:space="preserve">Pagrindinio ugdymo programoje dorinio ugdymo pamokose rekomenduojama mokinių pasiekimus vertinti pasirenkamais pažangos fiksavimo būdais: „įskaityta“, „neįskaityta“, kaupiamuoju vertinimu, pažangos stebėjimo ir vertinimo aplanku ir pan. </w:t>
      </w:r>
    </w:p>
    <w:bookmarkEnd w:id="0"/>
    <w:p w14:paraId="40513442" w14:textId="1D0F691D" w:rsidR="00C504F5" w:rsidRPr="00A7083A" w:rsidRDefault="00C504F5" w:rsidP="00C504F5">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Metodai: </w:t>
      </w:r>
      <w:r w:rsidRPr="00A7083A">
        <w:rPr>
          <w:rFonts w:ascii="Times New Roman" w:hAnsi="Times New Roman" w:cs="Times New Roman"/>
          <w:b/>
          <w:color w:val="000000" w:themeColor="text1"/>
          <w:sz w:val="24"/>
          <w:szCs w:val="24"/>
        </w:rPr>
        <w:t xml:space="preserve"> </w:t>
      </w:r>
      <w:r w:rsidR="00023C1E" w:rsidRPr="00A7083A">
        <w:rPr>
          <w:rFonts w:ascii="Times New Roman" w:hAnsi="Times New Roman" w:cs="Times New Roman"/>
          <w:bCs/>
          <w:color w:val="000000" w:themeColor="text1"/>
          <w:sz w:val="24"/>
          <w:szCs w:val="24"/>
        </w:rPr>
        <w:t xml:space="preserve">diskusija, </w:t>
      </w:r>
      <w:r w:rsidRPr="00A7083A">
        <w:rPr>
          <w:rFonts w:ascii="Times New Roman" w:hAnsi="Times New Roman" w:cs="Times New Roman"/>
          <w:bCs/>
          <w:color w:val="000000" w:themeColor="text1"/>
          <w:sz w:val="24"/>
          <w:szCs w:val="24"/>
        </w:rPr>
        <w:t xml:space="preserve">tyrinėjimas, </w:t>
      </w:r>
      <w:r w:rsidR="00023C1E" w:rsidRPr="00A7083A">
        <w:rPr>
          <w:rFonts w:ascii="Times New Roman" w:hAnsi="Times New Roman" w:cs="Times New Roman"/>
          <w:bCs/>
          <w:color w:val="000000" w:themeColor="text1"/>
          <w:sz w:val="24"/>
          <w:szCs w:val="24"/>
        </w:rPr>
        <w:t xml:space="preserve">darbas grupėse, </w:t>
      </w:r>
      <w:r w:rsidR="005D3C14" w:rsidRPr="00A7083A">
        <w:rPr>
          <w:rFonts w:ascii="Times New Roman" w:hAnsi="Times New Roman" w:cs="Times New Roman"/>
          <w:bCs/>
          <w:color w:val="000000" w:themeColor="text1"/>
          <w:sz w:val="24"/>
          <w:szCs w:val="24"/>
        </w:rPr>
        <w:t xml:space="preserve">interviu, </w:t>
      </w:r>
      <w:r w:rsidRPr="00A7083A">
        <w:rPr>
          <w:rFonts w:ascii="Times New Roman" w:hAnsi="Times New Roman" w:cs="Times New Roman"/>
          <w:bCs/>
          <w:color w:val="000000" w:themeColor="text1"/>
          <w:sz w:val="24"/>
          <w:szCs w:val="24"/>
        </w:rPr>
        <w:t xml:space="preserve">refleksija,. </w:t>
      </w:r>
    </w:p>
    <w:p w14:paraId="0F697A35" w14:textId="4CFD0A5E" w:rsidR="00C504F5" w:rsidRPr="00A7083A" w:rsidRDefault="00C504F5" w:rsidP="00C504F5">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Vieta:</w:t>
      </w:r>
      <w:r w:rsidRPr="00A7083A">
        <w:rPr>
          <w:rFonts w:ascii="Times New Roman" w:hAnsi="Times New Roman" w:cs="Times New Roman"/>
          <w:color w:val="000000" w:themeColor="text1"/>
          <w:sz w:val="24"/>
          <w:szCs w:val="24"/>
          <w:shd w:val="clear" w:color="auto" w:fill="FFFFFF"/>
        </w:rPr>
        <w:t xml:space="preserve"> </w:t>
      </w:r>
      <w:r w:rsidR="005D3C14" w:rsidRPr="00A7083A">
        <w:rPr>
          <w:rFonts w:ascii="Times New Roman" w:hAnsi="Times New Roman" w:cs="Times New Roman"/>
          <w:color w:val="000000" w:themeColor="text1"/>
          <w:sz w:val="24"/>
          <w:szCs w:val="24"/>
          <w:shd w:val="clear" w:color="auto" w:fill="FFFFFF"/>
        </w:rPr>
        <w:t xml:space="preserve">Simono Konarskio gatvė, </w:t>
      </w:r>
      <w:r w:rsidR="00C03438" w:rsidRPr="00A7083A">
        <w:rPr>
          <w:rFonts w:ascii="Times New Roman" w:hAnsi="Times New Roman" w:cs="Times New Roman"/>
          <w:color w:val="000000" w:themeColor="text1"/>
          <w:sz w:val="24"/>
          <w:szCs w:val="24"/>
          <w:shd w:val="clear" w:color="auto" w:fill="FFFFFF"/>
        </w:rPr>
        <w:t>S</w:t>
      </w:r>
      <w:r w:rsidR="005D3C14" w:rsidRPr="00A7083A">
        <w:rPr>
          <w:rFonts w:ascii="Times New Roman" w:hAnsi="Times New Roman" w:cs="Times New Roman"/>
          <w:color w:val="000000" w:themeColor="text1"/>
          <w:sz w:val="24"/>
          <w:szCs w:val="24"/>
          <w:shd w:val="clear" w:color="auto" w:fill="FFFFFF"/>
        </w:rPr>
        <w:t xml:space="preserve">avanorių prospektas („Vingio“ kino teatras, prekybos centras „Helios“, viešojo transporto stotelė,  </w:t>
      </w:r>
      <w:r w:rsidR="00C03438" w:rsidRPr="00A7083A">
        <w:rPr>
          <w:rFonts w:ascii="Times New Roman" w:hAnsi="Times New Roman" w:cs="Times New Roman"/>
          <w:color w:val="000000" w:themeColor="text1"/>
          <w:sz w:val="24"/>
          <w:szCs w:val="24"/>
          <w:shd w:val="clear" w:color="auto" w:fill="FFFFFF"/>
        </w:rPr>
        <w:t xml:space="preserve">cerkvė, </w:t>
      </w:r>
      <w:r w:rsidR="005D3C14" w:rsidRPr="00A7083A">
        <w:rPr>
          <w:rFonts w:ascii="Times New Roman" w:hAnsi="Times New Roman" w:cs="Times New Roman"/>
          <w:color w:val="000000" w:themeColor="text1"/>
          <w:sz w:val="24"/>
          <w:szCs w:val="24"/>
          <w:shd w:val="clear" w:color="auto" w:fill="FFFFFF"/>
        </w:rPr>
        <w:t>mokykla</w:t>
      </w:r>
      <w:r w:rsidR="00C03438" w:rsidRPr="00A7083A">
        <w:rPr>
          <w:rFonts w:ascii="Times New Roman" w:hAnsi="Times New Roman" w:cs="Times New Roman"/>
          <w:color w:val="000000" w:themeColor="text1"/>
          <w:sz w:val="24"/>
          <w:szCs w:val="24"/>
          <w:shd w:val="clear" w:color="auto" w:fill="FFFFFF"/>
        </w:rPr>
        <w:t>, kirpykla arba grožio salonas)</w:t>
      </w:r>
      <w:r w:rsidR="0030316E">
        <w:rPr>
          <w:rFonts w:ascii="Times New Roman" w:hAnsi="Times New Roman" w:cs="Times New Roman"/>
          <w:color w:val="000000" w:themeColor="text1"/>
          <w:sz w:val="24"/>
          <w:szCs w:val="24"/>
          <w:shd w:val="clear" w:color="auto" w:fill="FFFFFF"/>
        </w:rPr>
        <w:t>.</w:t>
      </w:r>
    </w:p>
    <w:p w14:paraId="025EA48A" w14:textId="46EA2307" w:rsidR="00C504F5" w:rsidRPr="00A7083A" w:rsidRDefault="00C504F5" w:rsidP="00C504F5">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Klasė: </w:t>
      </w:r>
      <w:r w:rsidRPr="00A7083A">
        <w:rPr>
          <w:rFonts w:ascii="Times New Roman" w:hAnsi="Times New Roman" w:cs="Times New Roman"/>
          <w:color w:val="000000" w:themeColor="text1"/>
          <w:sz w:val="24"/>
          <w:szCs w:val="24"/>
        </w:rPr>
        <w:t xml:space="preserve">  </w:t>
      </w:r>
      <w:r w:rsidR="005D3C14" w:rsidRPr="00A7083A">
        <w:rPr>
          <w:rFonts w:ascii="Times New Roman" w:hAnsi="Times New Roman" w:cs="Times New Roman"/>
          <w:color w:val="000000" w:themeColor="text1"/>
          <w:sz w:val="24"/>
          <w:szCs w:val="24"/>
        </w:rPr>
        <w:t xml:space="preserve">7-8 </w:t>
      </w:r>
      <w:r w:rsidRPr="00A7083A">
        <w:rPr>
          <w:rFonts w:ascii="Times New Roman" w:hAnsi="Times New Roman" w:cs="Times New Roman"/>
          <w:color w:val="000000" w:themeColor="text1"/>
          <w:sz w:val="24"/>
          <w:szCs w:val="24"/>
        </w:rPr>
        <w:t>klasės</w:t>
      </w:r>
      <w:r w:rsidRPr="00A7083A">
        <w:rPr>
          <w:rFonts w:ascii="Times New Roman" w:hAnsi="Times New Roman" w:cs="Times New Roman"/>
          <w:b/>
          <w:bCs/>
          <w:color w:val="000000" w:themeColor="text1"/>
          <w:sz w:val="24"/>
          <w:szCs w:val="24"/>
        </w:rPr>
        <w:t xml:space="preserve">  </w:t>
      </w:r>
    </w:p>
    <w:p w14:paraId="03DAEE45" w14:textId="77777777" w:rsidR="00C504F5" w:rsidRPr="00A7083A" w:rsidRDefault="00C504F5" w:rsidP="00C504F5">
      <w:pPr>
        <w:pStyle w:val="prastasiniatinklio"/>
        <w:rPr>
          <w:b/>
          <w:bCs/>
          <w:color w:val="000000" w:themeColor="text1"/>
          <w:lang w:val="lt-LT"/>
        </w:rPr>
      </w:pPr>
      <w:r w:rsidRPr="00A7083A">
        <w:rPr>
          <w:b/>
          <w:bCs/>
          <w:color w:val="000000" w:themeColor="text1"/>
          <w:lang w:val="lt-LT"/>
        </w:rPr>
        <w:t>VEIKLOS:</w:t>
      </w:r>
    </w:p>
    <w:tbl>
      <w:tblPr>
        <w:tblStyle w:val="Lentelstinklelis"/>
        <w:tblW w:w="9918" w:type="dxa"/>
        <w:tblLook w:val="04A0" w:firstRow="1" w:lastRow="0" w:firstColumn="1" w:lastColumn="0" w:noHBand="0" w:noVBand="1"/>
      </w:tblPr>
      <w:tblGrid>
        <w:gridCol w:w="2178"/>
        <w:gridCol w:w="4410"/>
        <w:gridCol w:w="3330"/>
      </w:tblGrid>
      <w:tr w:rsidR="00C142B1" w:rsidRPr="00A7083A" w14:paraId="045F0098" w14:textId="77777777" w:rsidTr="002B23EE">
        <w:tc>
          <w:tcPr>
            <w:tcW w:w="2178" w:type="dxa"/>
            <w:tcBorders>
              <w:top w:val="single" w:sz="4" w:space="0" w:color="auto"/>
              <w:left w:val="single" w:sz="4" w:space="0" w:color="auto"/>
              <w:bottom w:val="single" w:sz="4" w:space="0" w:color="auto"/>
              <w:right w:val="single" w:sz="4" w:space="0" w:color="auto"/>
            </w:tcBorders>
          </w:tcPr>
          <w:p w14:paraId="660DAACC" w14:textId="75587AF8" w:rsidR="00C142B1" w:rsidRPr="00A7083A" w:rsidRDefault="00C142B1">
            <w:pPr>
              <w:pStyle w:val="prastasiniatinklio"/>
              <w:rPr>
                <w:b/>
                <w:bCs/>
                <w:color w:val="000000" w:themeColor="text1"/>
                <w:lang w:val="lt-LT"/>
              </w:rPr>
            </w:pPr>
            <w:r w:rsidRPr="00A7083A">
              <w:rPr>
                <w:b/>
                <w:bCs/>
                <w:color w:val="000000" w:themeColor="text1"/>
                <w:lang w:val="lt-LT"/>
              </w:rPr>
              <w:t>Pamokos dalis</w:t>
            </w:r>
          </w:p>
        </w:tc>
        <w:tc>
          <w:tcPr>
            <w:tcW w:w="4410" w:type="dxa"/>
            <w:tcBorders>
              <w:top w:val="single" w:sz="4" w:space="0" w:color="auto"/>
              <w:left w:val="single" w:sz="4" w:space="0" w:color="auto"/>
              <w:bottom w:val="single" w:sz="4" w:space="0" w:color="auto"/>
              <w:right w:val="single" w:sz="4" w:space="0" w:color="auto"/>
            </w:tcBorders>
          </w:tcPr>
          <w:p w14:paraId="355E4B79" w14:textId="574B5937" w:rsidR="00C142B1" w:rsidRPr="00A7083A" w:rsidRDefault="00A7083A">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Veiklos</w:t>
            </w:r>
          </w:p>
        </w:tc>
        <w:tc>
          <w:tcPr>
            <w:tcW w:w="3330" w:type="dxa"/>
            <w:tcBorders>
              <w:top w:val="single" w:sz="4" w:space="0" w:color="auto"/>
              <w:left w:val="single" w:sz="4" w:space="0" w:color="auto"/>
              <w:bottom w:val="single" w:sz="4" w:space="0" w:color="auto"/>
              <w:right w:val="single" w:sz="4" w:space="0" w:color="auto"/>
            </w:tcBorders>
          </w:tcPr>
          <w:p w14:paraId="7D8221FE" w14:textId="0A734032" w:rsidR="00C142B1" w:rsidRPr="00A7083A" w:rsidRDefault="00C80BD6">
            <w:pPr>
              <w:pStyle w:val="prastasiniatinklio"/>
              <w:rPr>
                <w:color w:val="000000" w:themeColor="text1"/>
                <w:lang w:val="lt-LT"/>
              </w:rPr>
            </w:pPr>
            <w:r w:rsidRPr="00A7083A">
              <w:rPr>
                <w:color w:val="000000" w:themeColor="text1"/>
                <w:lang w:val="lt-LT"/>
              </w:rPr>
              <w:t xml:space="preserve">Pastabos </w:t>
            </w:r>
          </w:p>
        </w:tc>
      </w:tr>
      <w:tr w:rsidR="00753E91" w:rsidRPr="00A7083A" w14:paraId="3625CE0B" w14:textId="77777777" w:rsidTr="002B23EE">
        <w:tc>
          <w:tcPr>
            <w:tcW w:w="2178" w:type="dxa"/>
            <w:tcBorders>
              <w:top w:val="single" w:sz="4" w:space="0" w:color="auto"/>
              <w:left w:val="single" w:sz="4" w:space="0" w:color="auto"/>
              <w:bottom w:val="single" w:sz="4" w:space="0" w:color="auto"/>
              <w:right w:val="single" w:sz="4" w:space="0" w:color="auto"/>
            </w:tcBorders>
            <w:hideMark/>
          </w:tcPr>
          <w:p w14:paraId="00F38006" w14:textId="77777777" w:rsidR="00C504F5" w:rsidRPr="00A7083A" w:rsidRDefault="00C504F5">
            <w:pPr>
              <w:pStyle w:val="prastasiniatinklio"/>
              <w:rPr>
                <w:b/>
                <w:bCs/>
                <w:color w:val="000000" w:themeColor="text1"/>
                <w:lang w:val="lt-LT"/>
              </w:rPr>
            </w:pPr>
            <w:r w:rsidRPr="00A7083A">
              <w:rPr>
                <w:b/>
                <w:bCs/>
                <w:color w:val="000000" w:themeColor="text1"/>
                <w:lang w:val="lt-LT"/>
              </w:rPr>
              <w:t>Įvadas</w:t>
            </w:r>
          </w:p>
        </w:tc>
        <w:tc>
          <w:tcPr>
            <w:tcW w:w="4410" w:type="dxa"/>
            <w:tcBorders>
              <w:top w:val="single" w:sz="4" w:space="0" w:color="auto"/>
              <w:left w:val="single" w:sz="4" w:space="0" w:color="auto"/>
              <w:bottom w:val="single" w:sz="4" w:space="0" w:color="auto"/>
              <w:right w:val="single" w:sz="4" w:space="0" w:color="auto"/>
            </w:tcBorders>
            <w:hideMark/>
          </w:tcPr>
          <w:p w14:paraId="44D4F76A" w14:textId="77777777" w:rsidR="00C03438" w:rsidRPr="00A7083A" w:rsidRDefault="00C03438">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 xml:space="preserve">Įvadinė diskusija. Ką žinote apie žmones su negalia? Su kokiais sunkumais jie susiduria mieste? </w:t>
            </w:r>
          </w:p>
          <w:p w14:paraId="63D00F03" w14:textId="117079D1" w:rsidR="00C142B1" w:rsidRPr="00A7083A" w:rsidRDefault="00C142B1">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Paskelbiama pamokos tema ir uždaviniai.</w:t>
            </w:r>
          </w:p>
          <w:p w14:paraId="44853FB7" w14:textId="77777777" w:rsidR="00C03438" w:rsidRPr="00A7083A" w:rsidRDefault="00C03438">
            <w:pPr>
              <w:rPr>
                <w:rFonts w:ascii="Times New Roman" w:hAnsi="Times New Roman" w:cs="Times New Roman"/>
                <w:color w:val="000000" w:themeColor="text1"/>
                <w:sz w:val="24"/>
                <w:szCs w:val="24"/>
              </w:rPr>
            </w:pPr>
          </w:p>
          <w:p w14:paraId="79255016" w14:textId="670B8D1C" w:rsidR="00C504F5" w:rsidRPr="00A7083A" w:rsidRDefault="00C504F5">
            <w:pP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right w:val="single" w:sz="4" w:space="0" w:color="auto"/>
            </w:tcBorders>
          </w:tcPr>
          <w:p w14:paraId="277E5F96" w14:textId="77777777" w:rsidR="00C504F5" w:rsidRPr="00A7083A" w:rsidRDefault="00C504F5">
            <w:pPr>
              <w:pStyle w:val="prastasiniatinklio"/>
              <w:rPr>
                <w:b/>
                <w:bCs/>
                <w:color w:val="000000" w:themeColor="text1"/>
                <w:lang w:val="lt-LT"/>
              </w:rPr>
            </w:pPr>
          </w:p>
        </w:tc>
      </w:tr>
      <w:tr w:rsidR="00C03438" w:rsidRPr="00A7083A" w14:paraId="70EFA794" w14:textId="77777777" w:rsidTr="002B23EE">
        <w:tc>
          <w:tcPr>
            <w:tcW w:w="2178" w:type="dxa"/>
            <w:tcBorders>
              <w:top w:val="single" w:sz="4" w:space="0" w:color="auto"/>
              <w:left w:val="single" w:sz="4" w:space="0" w:color="auto"/>
              <w:bottom w:val="single" w:sz="4" w:space="0" w:color="auto"/>
              <w:right w:val="single" w:sz="4" w:space="0" w:color="auto"/>
            </w:tcBorders>
          </w:tcPr>
          <w:p w14:paraId="55E5CF63" w14:textId="00D075F9" w:rsidR="00C03438" w:rsidRPr="00A7083A" w:rsidRDefault="00C03438">
            <w:pPr>
              <w:pStyle w:val="prastasiniatinklio"/>
              <w:rPr>
                <w:b/>
                <w:bCs/>
                <w:color w:val="000000" w:themeColor="text1"/>
                <w:lang w:val="lt-LT"/>
              </w:rPr>
            </w:pPr>
            <w:r w:rsidRPr="00A7083A">
              <w:rPr>
                <w:b/>
                <w:bCs/>
                <w:color w:val="000000" w:themeColor="text1"/>
                <w:lang w:val="lt-LT"/>
              </w:rPr>
              <w:t>Sąsaja su šventuoju Raštu</w:t>
            </w:r>
          </w:p>
        </w:tc>
        <w:tc>
          <w:tcPr>
            <w:tcW w:w="4410" w:type="dxa"/>
            <w:tcBorders>
              <w:top w:val="single" w:sz="4" w:space="0" w:color="auto"/>
              <w:left w:val="single" w:sz="4" w:space="0" w:color="auto"/>
              <w:bottom w:val="single" w:sz="4" w:space="0" w:color="auto"/>
              <w:right w:val="single" w:sz="4" w:space="0" w:color="auto"/>
            </w:tcBorders>
          </w:tcPr>
          <w:p w14:paraId="6C51DE15" w14:textId="55C743E5" w:rsidR="00C03438" w:rsidRPr="00A7083A" w:rsidRDefault="00C03438">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Aptariame Evangelijos istorijas, kuriose Jėzus padėjo žmonėms, turintiems negalią. Mokiniai sugrupuojame į grupeles</w:t>
            </w:r>
            <w:r w:rsidR="00C142B1" w:rsidRPr="00A7083A">
              <w:rPr>
                <w:rFonts w:ascii="Times New Roman" w:hAnsi="Times New Roman" w:cs="Times New Roman"/>
                <w:color w:val="000000" w:themeColor="text1"/>
                <w:sz w:val="24"/>
                <w:szCs w:val="24"/>
              </w:rPr>
              <w:t xml:space="preserve"> (5-7 mokiniai)</w:t>
            </w:r>
            <w:r w:rsidRPr="00A7083A">
              <w:rPr>
                <w:rFonts w:ascii="Times New Roman" w:hAnsi="Times New Roman" w:cs="Times New Roman"/>
                <w:color w:val="000000" w:themeColor="text1"/>
                <w:sz w:val="24"/>
                <w:szCs w:val="24"/>
              </w:rPr>
              <w:t xml:space="preserve"> ir pasirenka arba paskiriama viena ištrauka, perskaitykite ir pasidalinkite mintimis, kokios aplinkos reikia tokias negalias turintiems žmonėms, kaip Jėzus elgiasi su šiais žmonėmis. </w:t>
            </w:r>
          </w:p>
        </w:tc>
        <w:tc>
          <w:tcPr>
            <w:tcW w:w="3330" w:type="dxa"/>
            <w:tcBorders>
              <w:top w:val="single" w:sz="4" w:space="0" w:color="auto"/>
              <w:left w:val="single" w:sz="4" w:space="0" w:color="auto"/>
              <w:bottom w:val="single" w:sz="4" w:space="0" w:color="auto"/>
              <w:right w:val="single" w:sz="4" w:space="0" w:color="auto"/>
            </w:tcBorders>
          </w:tcPr>
          <w:p w14:paraId="18C12E44" w14:textId="77777777" w:rsidR="00C03438" w:rsidRDefault="00C142B1">
            <w:pPr>
              <w:pStyle w:val="prastasiniatinklio"/>
              <w:rPr>
                <w:color w:val="000000" w:themeColor="text1"/>
                <w:lang w:val="lt-LT"/>
              </w:rPr>
            </w:pPr>
            <w:r w:rsidRPr="00A7083A">
              <w:rPr>
                <w:color w:val="000000" w:themeColor="text1"/>
                <w:lang w:val="lt-LT"/>
              </w:rPr>
              <w:t>Mokiniai naudojasi išmaniais telefonais skanuodami QR kodus.</w:t>
            </w:r>
          </w:p>
          <w:p w14:paraId="7ACFACB2" w14:textId="318505DF" w:rsidR="00753E91" w:rsidRPr="00753E91" w:rsidRDefault="00753E91" w:rsidP="00753E91">
            <w:pPr>
              <w:pStyle w:val="prastasiniatinklio"/>
              <w:rPr>
                <w:color w:val="000000" w:themeColor="text1"/>
                <w:sz w:val="22"/>
                <w:szCs w:val="22"/>
                <w:lang w:val="lt-LT"/>
              </w:rPr>
            </w:pPr>
            <w:r w:rsidRPr="00753E91">
              <w:rPr>
                <w:color w:val="000000" w:themeColor="text1"/>
                <w:sz w:val="22"/>
                <w:szCs w:val="22"/>
                <w:lang w:val="lt-LT"/>
              </w:rPr>
              <w:t xml:space="preserve">Mk 2,1-12 – paralitiko pagydymas </w:t>
            </w:r>
          </w:p>
          <w:p w14:paraId="02FE0CF5" w14:textId="77777777" w:rsidR="00753E91" w:rsidRPr="00753E91" w:rsidRDefault="00753E91" w:rsidP="00753E91">
            <w:pPr>
              <w:pStyle w:val="prastasiniatinklio"/>
              <w:rPr>
                <w:color w:val="000000" w:themeColor="text1"/>
                <w:sz w:val="22"/>
                <w:szCs w:val="22"/>
                <w:lang w:val="lt-LT"/>
              </w:rPr>
            </w:pPr>
            <w:r w:rsidRPr="00753E91">
              <w:rPr>
                <w:color w:val="000000" w:themeColor="text1"/>
                <w:sz w:val="22"/>
                <w:szCs w:val="22"/>
                <w:lang w:val="lt-LT"/>
              </w:rPr>
              <w:t xml:space="preserve">Lk 17, 11-19 – 10 raupsuotųjų </w:t>
            </w:r>
          </w:p>
          <w:p w14:paraId="7F5788CD" w14:textId="6860D3DD" w:rsidR="00753E91" w:rsidRPr="00753E91" w:rsidRDefault="00753E91" w:rsidP="00753E91">
            <w:pPr>
              <w:pStyle w:val="prastasiniatinklio"/>
              <w:rPr>
                <w:color w:val="000000" w:themeColor="text1"/>
                <w:sz w:val="22"/>
                <w:szCs w:val="22"/>
                <w:lang w:val="lt-LT"/>
              </w:rPr>
            </w:pPr>
            <w:r w:rsidRPr="00753E91">
              <w:rPr>
                <w:color w:val="000000" w:themeColor="text1"/>
                <w:sz w:val="22"/>
                <w:szCs w:val="22"/>
                <w:lang w:val="lt-LT"/>
              </w:rPr>
              <w:t xml:space="preserve">Lk 9, 37-43 – nuomariu sergantis </w:t>
            </w:r>
            <w:r w:rsidRPr="00753E91">
              <w:rPr>
                <w:color w:val="000000" w:themeColor="text1"/>
                <w:sz w:val="22"/>
                <w:szCs w:val="22"/>
                <w:lang w:val="lt-LT"/>
              </w:rPr>
              <w:lastRenderedPageBreak/>
              <w:t>berniukas</w:t>
            </w:r>
          </w:p>
          <w:p w14:paraId="1BC1B2A8" w14:textId="10076A32" w:rsidR="00753E91" w:rsidRPr="00753E91" w:rsidRDefault="00753E91">
            <w:pPr>
              <w:pStyle w:val="prastasiniatinklio"/>
              <w:rPr>
                <w:color w:val="000000" w:themeColor="text1"/>
                <w:sz w:val="22"/>
                <w:szCs w:val="22"/>
                <w:lang w:val="lt-LT"/>
              </w:rPr>
            </w:pPr>
            <w:r w:rsidRPr="00753E91">
              <w:rPr>
                <w:color w:val="000000" w:themeColor="text1"/>
                <w:sz w:val="22"/>
                <w:szCs w:val="22"/>
                <w:lang w:val="lt-LT"/>
              </w:rPr>
              <w:t>Mk 7, 31-37 – nebylio išgydymas</w:t>
            </w:r>
          </w:p>
        </w:tc>
      </w:tr>
      <w:tr w:rsidR="00753E91" w:rsidRPr="00A7083A" w14:paraId="31960C65" w14:textId="77777777" w:rsidTr="002B23EE">
        <w:tc>
          <w:tcPr>
            <w:tcW w:w="2178" w:type="dxa"/>
            <w:tcBorders>
              <w:top w:val="single" w:sz="4" w:space="0" w:color="auto"/>
              <w:left w:val="single" w:sz="4" w:space="0" w:color="auto"/>
              <w:bottom w:val="single" w:sz="4" w:space="0" w:color="auto"/>
              <w:right w:val="single" w:sz="4" w:space="0" w:color="auto"/>
            </w:tcBorders>
            <w:hideMark/>
          </w:tcPr>
          <w:p w14:paraId="533CFF1E" w14:textId="39BF269D" w:rsidR="00C504F5" w:rsidRPr="00A7083A" w:rsidRDefault="00C80BD6">
            <w:pPr>
              <w:pStyle w:val="prastasiniatinklio"/>
              <w:rPr>
                <w:b/>
                <w:bCs/>
                <w:color w:val="000000" w:themeColor="text1"/>
                <w:lang w:val="lt-LT"/>
              </w:rPr>
            </w:pPr>
            <w:r w:rsidRPr="00A7083A">
              <w:rPr>
                <w:b/>
                <w:bCs/>
                <w:color w:val="000000" w:themeColor="text1"/>
                <w:lang w:val="lt-LT"/>
              </w:rPr>
              <w:lastRenderedPageBreak/>
              <w:t>Tyrinėjimo</w:t>
            </w:r>
            <w:r w:rsidR="00C142B1" w:rsidRPr="00A7083A">
              <w:rPr>
                <w:b/>
                <w:bCs/>
                <w:color w:val="000000" w:themeColor="text1"/>
                <w:lang w:val="lt-LT"/>
              </w:rPr>
              <w:t xml:space="preserve"> užduoties skelbimas</w:t>
            </w:r>
          </w:p>
        </w:tc>
        <w:tc>
          <w:tcPr>
            <w:tcW w:w="4410" w:type="dxa"/>
            <w:tcBorders>
              <w:top w:val="single" w:sz="4" w:space="0" w:color="auto"/>
              <w:left w:val="single" w:sz="4" w:space="0" w:color="auto"/>
              <w:bottom w:val="single" w:sz="4" w:space="0" w:color="auto"/>
              <w:right w:val="single" w:sz="4" w:space="0" w:color="auto"/>
            </w:tcBorders>
            <w:hideMark/>
          </w:tcPr>
          <w:p w14:paraId="65CF4196" w14:textId="3F3B312A" w:rsidR="00C142B1" w:rsidRPr="00A7083A" w:rsidRDefault="00C142B1" w:rsidP="00C80BD6">
            <w:pPr>
              <w:pStyle w:val="prastasiniatinklio"/>
              <w:numPr>
                <w:ilvl w:val="0"/>
                <w:numId w:val="7"/>
              </w:numPr>
              <w:ind w:left="347"/>
              <w:jc w:val="both"/>
              <w:rPr>
                <w:lang w:val="lt-LT"/>
              </w:rPr>
            </w:pPr>
            <w:r w:rsidRPr="00A7083A">
              <w:rPr>
                <w:lang w:val="lt-LT"/>
              </w:rPr>
              <w:t>Leiskite mokiniams laisvai pasirinkti 3-4 viešąsias vietas, tokias kaip bažnyčia, parkas, prekybos centras, parduotuvė, viešojo transporto stotelė, viešasis transportas ar jūsų mokyklos erdvė. Paanalizuoti šias erdves pagal klausimus</w:t>
            </w:r>
            <w:r w:rsidR="00F72C11" w:rsidRPr="00A7083A">
              <w:rPr>
                <w:lang w:val="lt-LT"/>
              </w:rPr>
              <w:t xml:space="preserve"> - </w:t>
            </w:r>
            <w:r w:rsidRPr="00A7083A">
              <w:rPr>
                <w:lang w:val="lt-LT"/>
              </w:rPr>
              <w:t xml:space="preserve"> orientyrus, pasipildyti papildomais grupei iškilusiais klausimais ar pastebėjimais.</w:t>
            </w:r>
          </w:p>
          <w:p w14:paraId="7B81DB58" w14:textId="3F980983" w:rsidR="00F72C11" w:rsidRPr="00A7083A" w:rsidRDefault="00F72C11" w:rsidP="00C80BD6">
            <w:pPr>
              <w:pStyle w:val="prastasiniatinklio"/>
              <w:numPr>
                <w:ilvl w:val="0"/>
                <w:numId w:val="7"/>
              </w:numPr>
              <w:ind w:left="347"/>
              <w:jc w:val="both"/>
              <w:rPr>
                <w:lang w:val="lt-LT"/>
              </w:rPr>
            </w:pPr>
            <w:r w:rsidRPr="00A7083A">
              <w:rPr>
                <w:lang w:val="lt-LT"/>
              </w:rPr>
              <w:t>Pastebėtus trūkumus ir privalumus nufotografuoti nefotografuojant pašalinių žmonių, (ypač jų veidų).</w:t>
            </w:r>
          </w:p>
          <w:p w14:paraId="2CC2A70A" w14:textId="2BAC99A6" w:rsidR="00F72C11" w:rsidRPr="00A7083A" w:rsidRDefault="00F72C11" w:rsidP="00C80BD6">
            <w:pPr>
              <w:pStyle w:val="prastasiniatinklio"/>
              <w:numPr>
                <w:ilvl w:val="0"/>
                <w:numId w:val="7"/>
              </w:numPr>
              <w:ind w:left="347"/>
              <w:jc w:val="both"/>
              <w:rPr>
                <w:lang w:val="lt-LT"/>
              </w:rPr>
            </w:pPr>
            <w:r w:rsidRPr="00A7083A">
              <w:rPr>
                <w:lang w:val="lt-LT"/>
              </w:rPr>
              <w:t xml:space="preserve">Nuotraukas gali grupės sukelti viename telefone </w:t>
            </w:r>
            <w:r w:rsidR="00C80BD6" w:rsidRPr="00A7083A">
              <w:rPr>
                <w:lang w:val="lt-LT"/>
              </w:rPr>
              <w:t xml:space="preserve">ir aptarimo metu parodyti mokytojui </w:t>
            </w:r>
            <w:r w:rsidRPr="00A7083A">
              <w:rPr>
                <w:lang w:val="lt-LT"/>
              </w:rPr>
              <w:t>arba sukelti į padlet</w:t>
            </w:r>
            <w:r w:rsidR="00C80BD6" w:rsidRPr="00A7083A">
              <w:rPr>
                <w:lang w:val="lt-LT"/>
              </w:rPr>
              <w:t xml:space="preserve">  </w:t>
            </w:r>
            <w:r w:rsidRPr="00A7083A">
              <w:rPr>
                <w:lang w:val="lt-LT"/>
              </w:rPr>
              <w:t xml:space="preserve"> sistemą (prieš tai mokytojas turi susikurti pamokai tinkamą erdvę nuotraukoms talpinti</w:t>
            </w:r>
            <w:r w:rsidR="00C80BD6" w:rsidRPr="00A7083A">
              <w:rPr>
                <w:lang w:val="lt-LT"/>
              </w:rPr>
              <w:t>)</w:t>
            </w:r>
            <w:r w:rsidRPr="00A7083A">
              <w:rPr>
                <w:lang w:val="lt-LT"/>
              </w:rPr>
              <w:t>.</w:t>
            </w:r>
          </w:p>
          <w:p w14:paraId="715598DB" w14:textId="77777777" w:rsidR="0077370C" w:rsidRDefault="00C80BD6" w:rsidP="0077370C">
            <w:pPr>
              <w:pStyle w:val="prastasiniatinklio"/>
              <w:numPr>
                <w:ilvl w:val="0"/>
                <w:numId w:val="7"/>
              </w:numPr>
              <w:ind w:left="347"/>
              <w:jc w:val="both"/>
              <w:rPr>
                <w:color w:val="000000" w:themeColor="text1"/>
                <w:lang w:val="lt-LT"/>
              </w:rPr>
            </w:pPr>
            <w:r w:rsidRPr="00A7083A">
              <w:rPr>
                <w:color w:val="000000" w:themeColor="text1"/>
                <w:lang w:val="lt-LT"/>
              </w:rPr>
              <w:t xml:space="preserve">Galite pasiūlyti </w:t>
            </w:r>
            <w:bookmarkStart w:id="1" w:name="_Hlk193826488"/>
            <w:r w:rsidRPr="00A7083A">
              <w:rPr>
                <w:color w:val="000000" w:themeColor="text1"/>
                <w:lang w:val="lt-LT"/>
              </w:rPr>
              <w:t xml:space="preserve">pakalbinti </w:t>
            </w:r>
            <w:r w:rsidR="00B94937" w:rsidRPr="00A7083A">
              <w:rPr>
                <w:color w:val="000000" w:themeColor="text1"/>
                <w:lang w:val="lt-LT"/>
              </w:rPr>
              <w:t xml:space="preserve">(1-3 žmones) </w:t>
            </w:r>
            <w:r w:rsidRPr="00A7083A">
              <w:rPr>
                <w:color w:val="000000" w:themeColor="text1"/>
                <w:lang w:val="lt-LT"/>
              </w:rPr>
              <w:t>parduotuvės darbuotoją ar sutiktą pakeleivį įvertinti, ar patogi jų akimis jūsų pasirinkta vertinama aplinka neįgaliesiems</w:t>
            </w:r>
            <w:bookmarkEnd w:id="1"/>
            <w:r w:rsidR="00B94937" w:rsidRPr="00A7083A">
              <w:rPr>
                <w:color w:val="000000" w:themeColor="text1"/>
                <w:lang w:val="lt-LT"/>
              </w:rPr>
              <w:t xml:space="preserve"> ir ką jie pasiūlytų keisti.</w:t>
            </w:r>
          </w:p>
          <w:p w14:paraId="488ADBD6" w14:textId="288C26C3" w:rsidR="00F72C11" w:rsidRPr="0077370C" w:rsidRDefault="0077370C" w:rsidP="0077370C">
            <w:pPr>
              <w:pStyle w:val="prastasiniatinklio"/>
              <w:numPr>
                <w:ilvl w:val="0"/>
                <w:numId w:val="7"/>
              </w:numPr>
              <w:ind w:left="347"/>
              <w:jc w:val="both"/>
              <w:rPr>
                <w:color w:val="000000" w:themeColor="text1"/>
                <w:lang w:val="lt-LT"/>
              </w:rPr>
            </w:pPr>
            <w:r w:rsidRPr="00A7083A">
              <w:rPr>
                <w:lang w:val="lt-LT"/>
              </w:rPr>
              <w:t>Pakvieskite ne tik įvertinti aplinką, bet ir pasvarstyti ir pasiūlyti konkrečia</w:t>
            </w:r>
            <w:r>
              <w:rPr>
                <w:lang w:val="lt-LT"/>
              </w:rPr>
              <w:t>s</w:t>
            </w:r>
            <w:r w:rsidRPr="00A7083A">
              <w:rPr>
                <w:lang w:val="lt-LT"/>
              </w:rPr>
              <w:t xml:space="preserve"> 3 idėjas, ką daryti, kad neįgaliems žmonėms būtų lengviau</w:t>
            </w:r>
            <w:r w:rsidRPr="00A7083A">
              <w:rPr>
                <w:color w:val="000000" w:themeColor="text1"/>
                <w:lang w:val="lt-LT"/>
              </w:rPr>
              <w:t xml:space="preserve"> judėti, dalyvauti bendruomeninėje ir kultūrinėje veikloje.</w:t>
            </w:r>
          </w:p>
          <w:p w14:paraId="6613FC56" w14:textId="5FE38B44" w:rsidR="00C504F5" w:rsidRPr="00A7083A" w:rsidRDefault="00C504F5">
            <w:pP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right w:val="single" w:sz="4" w:space="0" w:color="auto"/>
            </w:tcBorders>
          </w:tcPr>
          <w:p w14:paraId="5AA07E2F" w14:textId="77777777" w:rsidR="00C80BD6" w:rsidRPr="00A7083A" w:rsidRDefault="00C80BD6" w:rsidP="00F72C11">
            <w:pPr>
              <w:pStyle w:val="prastasiniatinklio"/>
              <w:widowControl w:val="0"/>
              <w:contextualSpacing/>
              <w:jc w:val="both"/>
              <w:rPr>
                <w:lang w:val="lt-LT"/>
              </w:rPr>
            </w:pPr>
            <w:r w:rsidRPr="00A7083A">
              <w:rPr>
                <w:lang w:val="lt-LT"/>
              </w:rPr>
              <w:t>Išdalinami grupėms lapai su klausimais:</w:t>
            </w:r>
          </w:p>
          <w:p w14:paraId="2C90597F" w14:textId="5E0400D3" w:rsidR="00C142B1"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lang w:val="lt-LT"/>
              </w:rPr>
            </w:pPr>
            <w:r w:rsidRPr="00A7083A">
              <w:rPr>
                <w:lang w:val="lt-LT"/>
              </w:rPr>
              <w:t>Ar yra įrengti įvažiavimai su neįgaliųjų vežimėliais?</w:t>
            </w:r>
          </w:p>
          <w:p w14:paraId="38C61D6D" w14:textId="77777777" w:rsidR="00C142B1"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lang w:val="lt-LT"/>
              </w:rPr>
            </w:pPr>
            <w:r w:rsidRPr="00A7083A">
              <w:rPr>
                <w:lang w:val="lt-LT"/>
              </w:rPr>
              <w:t>Kaip lengva judėti vežimėliu šaligatviais? Ką reiktų tobulinti?</w:t>
            </w:r>
          </w:p>
          <w:p w14:paraId="2363B298" w14:textId="77777777" w:rsidR="00C142B1"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lang w:val="lt-LT"/>
              </w:rPr>
            </w:pPr>
            <w:r w:rsidRPr="00A7083A">
              <w:rPr>
                <w:lang w:val="lt-LT"/>
              </w:rPr>
              <w:t>Ar yra specialiai pritaikytos automobilių stovėjimo vietos? Ar pakankamo dydžio ir užtektinai erdvės?</w:t>
            </w:r>
          </w:p>
          <w:p w14:paraId="42C73C72" w14:textId="77777777" w:rsidR="00C142B1"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lang w:val="lt-LT"/>
              </w:rPr>
            </w:pPr>
            <w:r w:rsidRPr="00A7083A">
              <w:rPr>
                <w:lang w:val="lt-LT"/>
              </w:rPr>
              <w:t>Ar paslaugos viešose vietose yra prieinamos žmonėms su regėjimo ar klausos negalia?</w:t>
            </w:r>
          </w:p>
          <w:p w14:paraId="3B79338E" w14:textId="77777777" w:rsidR="00C80BD6"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pBdr>
              <w:contextualSpacing/>
              <w:jc w:val="both"/>
              <w:rPr>
                <w:lang w:val="lt-LT"/>
              </w:rPr>
            </w:pPr>
            <w:r w:rsidRPr="00A7083A">
              <w:rPr>
                <w:lang w:val="lt-LT"/>
              </w:rPr>
              <w:t xml:space="preserve">Pasvarstykite, ar patogu mokytis neįgaliam asmeniui jūsų mokykloje. </w:t>
            </w:r>
          </w:p>
          <w:p w14:paraId="7066C956" w14:textId="5D73B87B" w:rsidR="00C142B1" w:rsidRPr="00A7083A" w:rsidRDefault="00C142B1" w:rsidP="00C80BD6">
            <w:pPr>
              <w:pStyle w:val="prastasiniatinklio"/>
              <w:widowControl w:val="0"/>
              <w:pBdr>
                <w:top w:val="single" w:sz="4" w:space="1" w:color="auto"/>
                <w:left w:val="single" w:sz="4" w:space="4" w:color="auto"/>
                <w:bottom w:val="single" w:sz="4" w:space="1" w:color="auto"/>
                <w:right w:val="single" w:sz="4" w:space="4" w:color="auto"/>
              </w:pBdr>
              <w:contextualSpacing/>
              <w:jc w:val="both"/>
              <w:rPr>
                <w:lang w:val="lt-LT"/>
              </w:rPr>
            </w:pPr>
            <w:r w:rsidRPr="00A7083A">
              <w:rPr>
                <w:lang w:val="lt-LT"/>
              </w:rPr>
              <w:t>Surašykite mokyklos universalaus dizaino stiprybes ir trūkumus, kuriuos dar reikėtų patobulinti, sukurti.</w:t>
            </w:r>
          </w:p>
          <w:p w14:paraId="3246E5F9" w14:textId="77777777" w:rsidR="00C142B1" w:rsidRPr="00A7083A" w:rsidRDefault="00C142B1" w:rsidP="00F72C11">
            <w:pPr>
              <w:pStyle w:val="prastasiniatinklio"/>
              <w:widowControl w:val="0"/>
              <w:contextualSpacing/>
              <w:jc w:val="both"/>
              <w:rPr>
                <w:lang w:val="lt-LT"/>
              </w:rPr>
            </w:pPr>
            <w:r w:rsidRPr="00A7083A">
              <w:rPr>
                <w:lang w:val="lt-LT"/>
              </w:rPr>
              <w:t>Kiti pastebėjimai...</w:t>
            </w:r>
          </w:p>
          <w:p w14:paraId="27C4524D" w14:textId="77777777" w:rsidR="00C504F5" w:rsidRPr="00A7083A" w:rsidRDefault="00C504F5" w:rsidP="00F72C11">
            <w:pPr>
              <w:pStyle w:val="prastasiniatinklio"/>
              <w:widowControl w:val="0"/>
              <w:rPr>
                <w:b/>
                <w:bCs/>
                <w:color w:val="000000" w:themeColor="text1"/>
                <w:lang w:val="lt-LT"/>
              </w:rPr>
            </w:pPr>
          </w:p>
        </w:tc>
      </w:tr>
      <w:tr w:rsidR="00753E91" w:rsidRPr="00A7083A" w14:paraId="182E956A" w14:textId="77777777" w:rsidTr="002B23EE">
        <w:tc>
          <w:tcPr>
            <w:tcW w:w="2178" w:type="dxa"/>
            <w:tcBorders>
              <w:top w:val="single" w:sz="4" w:space="0" w:color="auto"/>
              <w:left w:val="single" w:sz="4" w:space="0" w:color="auto"/>
              <w:bottom w:val="single" w:sz="4" w:space="0" w:color="auto"/>
              <w:right w:val="single" w:sz="4" w:space="0" w:color="auto"/>
            </w:tcBorders>
          </w:tcPr>
          <w:p w14:paraId="3C56EF86" w14:textId="796A1BC5" w:rsidR="00C504F5" w:rsidRPr="00A7083A" w:rsidRDefault="00C504F5">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 </w:t>
            </w:r>
            <w:r w:rsidR="00C80BD6" w:rsidRPr="00A7083A">
              <w:rPr>
                <w:rFonts w:ascii="Times New Roman" w:hAnsi="Times New Roman" w:cs="Times New Roman"/>
                <w:b/>
                <w:bCs/>
                <w:color w:val="000000" w:themeColor="text1"/>
                <w:sz w:val="24"/>
                <w:szCs w:val="24"/>
              </w:rPr>
              <w:t>Darbas grupėse</w:t>
            </w:r>
          </w:p>
          <w:p w14:paraId="6E2FAA37" w14:textId="77777777" w:rsidR="00C504F5" w:rsidRPr="00A7083A" w:rsidRDefault="00C504F5">
            <w:pPr>
              <w:pStyle w:val="prastasiniatinklio"/>
              <w:rPr>
                <w:b/>
                <w:bCs/>
                <w:color w:val="000000" w:themeColor="text1"/>
                <w:lang w:val="lt-LT"/>
              </w:rPr>
            </w:pPr>
          </w:p>
        </w:tc>
        <w:tc>
          <w:tcPr>
            <w:tcW w:w="4410" w:type="dxa"/>
            <w:tcBorders>
              <w:top w:val="single" w:sz="4" w:space="0" w:color="auto"/>
              <w:left w:val="single" w:sz="4" w:space="0" w:color="auto"/>
              <w:bottom w:val="single" w:sz="4" w:space="0" w:color="auto"/>
              <w:right w:val="single" w:sz="4" w:space="0" w:color="auto"/>
            </w:tcBorders>
          </w:tcPr>
          <w:p w14:paraId="1EE30B61" w14:textId="09B7F1B1" w:rsidR="00C504F5" w:rsidRPr="00A7083A" w:rsidRDefault="00C504F5" w:rsidP="00C80BD6">
            <w:pPr>
              <w:rPr>
                <w:rFonts w:ascii="Times New Roman" w:hAnsi="Times New Roman" w:cs="Times New Roman"/>
                <w:sz w:val="24"/>
                <w:szCs w:val="24"/>
              </w:rPr>
            </w:pPr>
            <w:r w:rsidRPr="00A7083A">
              <w:rPr>
                <w:rFonts w:ascii="Times New Roman" w:hAnsi="Times New Roman" w:cs="Times New Roman"/>
                <w:color w:val="000000" w:themeColor="text1"/>
                <w:sz w:val="24"/>
                <w:szCs w:val="24"/>
              </w:rPr>
              <w:t>Mokiniais atlieka užduotį</w:t>
            </w:r>
            <w:r w:rsidR="00C80BD6" w:rsidRPr="00A7083A">
              <w:rPr>
                <w:rFonts w:ascii="Times New Roman" w:hAnsi="Times New Roman" w:cs="Times New Roman"/>
                <w:color w:val="000000" w:themeColor="text1"/>
                <w:sz w:val="24"/>
                <w:szCs w:val="24"/>
              </w:rPr>
              <w:t xml:space="preserve"> – tyrinėjimą.</w:t>
            </w:r>
            <w:r w:rsidR="00B94937" w:rsidRPr="00A7083A">
              <w:rPr>
                <w:rFonts w:ascii="Times New Roman" w:hAnsi="Times New Roman" w:cs="Times New Roman"/>
                <w:sz w:val="24"/>
                <w:szCs w:val="24"/>
              </w:rPr>
              <w:t xml:space="preserve"> Mokytojas stebi grupelių darbą</w:t>
            </w:r>
          </w:p>
        </w:tc>
        <w:tc>
          <w:tcPr>
            <w:tcW w:w="3330" w:type="dxa"/>
            <w:tcBorders>
              <w:top w:val="single" w:sz="4" w:space="0" w:color="auto"/>
              <w:left w:val="single" w:sz="4" w:space="0" w:color="auto"/>
              <w:bottom w:val="single" w:sz="4" w:space="0" w:color="auto"/>
              <w:right w:val="single" w:sz="4" w:space="0" w:color="auto"/>
            </w:tcBorders>
          </w:tcPr>
          <w:p w14:paraId="07385C03" w14:textId="106885B6" w:rsidR="00C504F5" w:rsidRPr="00A7083A" w:rsidRDefault="00C80BD6">
            <w:pPr>
              <w:pStyle w:val="prastasiniatinklio"/>
              <w:rPr>
                <w:lang w:val="lt-LT"/>
              </w:rPr>
            </w:pPr>
            <w:r w:rsidRPr="00A7083A">
              <w:rPr>
                <w:lang w:val="lt-LT"/>
              </w:rPr>
              <w:t>Susirenka mokytojo nurodytu laiku, nurodytoje vietoje.</w:t>
            </w:r>
          </w:p>
        </w:tc>
      </w:tr>
      <w:tr w:rsidR="00B94937" w:rsidRPr="00A7083A" w14:paraId="35AB844E" w14:textId="77777777" w:rsidTr="002B23EE">
        <w:tc>
          <w:tcPr>
            <w:tcW w:w="2178" w:type="dxa"/>
            <w:tcBorders>
              <w:top w:val="single" w:sz="4" w:space="0" w:color="auto"/>
              <w:left w:val="single" w:sz="4" w:space="0" w:color="auto"/>
              <w:bottom w:val="single" w:sz="4" w:space="0" w:color="auto"/>
              <w:right w:val="single" w:sz="4" w:space="0" w:color="auto"/>
            </w:tcBorders>
          </w:tcPr>
          <w:p w14:paraId="46F461A0" w14:textId="3CD7A9AC" w:rsidR="00B94937" w:rsidRPr="00A7083A" w:rsidRDefault="00B94937">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Įsivertinimas</w:t>
            </w:r>
          </w:p>
        </w:tc>
        <w:tc>
          <w:tcPr>
            <w:tcW w:w="4410" w:type="dxa"/>
            <w:tcBorders>
              <w:top w:val="single" w:sz="4" w:space="0" w:color="auto"/>
              <w:left w:val="single" w:sz="4" w:space="0" w:color="auto"/>
              <w:bottom w:val="single" w:sz="4" w:space="0" w:color="auto"/>
              <w:right w:val="single" w:sz="4" w:space="0" w:color="auto"/>
            </w:tcBorders>
          </w:tcPr>
          <w:p w14:paraId="72F2F022" w14:textId="77777777" w:rsidR="00B94937" w:rsidRPr="00A7083A" w:rsidRDefault="00B94937" w:rsidP="00C80BD6">
            <w:pPr>
              <w:rPr>
                <w:rFonts w:ascii="Times New Roman" w:hAnsi="Times New Roman" w:cs="Times New Roman"/>
                <w:color w:val="000000" w:themeColor="text1"/>
                <w:sz w:val="24"/>
                <w:szCs w:val="24"/>
              </w:rPr>
            </w:pPr>
            <w:bookmarkStart w:id="2" w:name="_Hlk193829729"/>
            <w:r w:rsidRPr="00A7083A">
              <w:rPr>
                <w:rFonts w:ascii="Times New Roman" w:hAnsi="Times New Roman" w:cs="Times New Roman"/>
                <w:color w:val="000000" w:themeColor="text1"/>
                <w:sz w:val="24"/>
                <w:szCs w:val="24"/>
              </w:rPr>
              <w:t xml:space="preserve">Kaip vertinate savo atliktą darbą? </w:t>
            </w:r>
          </w:p>
          <w:p w14:paraId="7B53C9E7" w14:textId="3DE0C504" w:rsidR="00B94937" w:rsidRPr="00A7083A" w:rsidRDefault="00B94937" w:rsidP="00C80BD6">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Kaip pavyko įvertinti erdves ir apklausti kelis žmones?</w:t>
            </w:r>
          </w:p>
          <w:p w14:paraId="7306C6DD" w14:textId="77777777" w:rsidR="00B94937" w:rsidRPr="00A7083A" w:rsidRDefault="00B94937" w:rsidP="00C80BD6">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Su kokiais sunkumais susidūrėte?</w:t>
            </w:r>
          </w:p>
          <w:p w14:paraId="285209C6" w14:textId="17D18FA3" w:rsidR="00A7083A" w:rsidRPr="00A7083A" w:rsidRDefault="00A7083A" w:rsidP="00C80BD6">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Ar pasiekėte išsikeltą tikslą?</w:t>
            </w:r>
            <w:bookmarkEnd w:id="2"/>
          </w:p>
        </w:tc>
        <w:tc>
          <w:tcPr>
            <w:tcW w:w="3330" w:type="dxa"/>
            <w:tcBorders>
              <w:top w:val="single" w:sz="4" w:space="0" w:color="auto"/>
              <w:left w:val="single" w:sz="4" w:space="0" w:color="auto"/>
              <w:bottom w:val="single" w:sz="4" w:space="0" w:color="auto"/>
              <w:right w:val="single" w:sz="4" w:space="0" w:color="auto"/>
            </w:tcBorders>
          </w:tcPr>
          <w:p w14:paraId="6E4DB1D1" w14:textId="77777777" w:rsidR="00B94937" w:rsidRPr="00A7083A" w:rsidRDefault="00B94937">
            <w:pPr>
              <w:pStyle w:val="prastasiniatinklio"/>
              <w:rPr>
                <w:lang w:val="lt-LT"/>
              </w:rPr>
            </w:pPr>
          </w:p>
        </w:tc>
      </w:tr>
      <w:tr w:rsidR="00753E91" w:rsidRPr="00A7083A" w14:paraId="22D80FB1" w14:textId="77777777" w:rsidTr="002B23EE">
        <w:tc>
          <w:tcPr>
            <w:tcW w:w="2178" w:type="dxa"/>
            <w:tcBorders>
              <w:top w:val="single" w:sz="4" w:space="0" w:color="auto"/>
              <w:left w:val="single" w:sz="4" w:space="0" w:color="auto"/>
              <w:bottom w:val="single" w:sz="4" w:space="0" w:color="auto"/>
              <w:right w:val="single" w:sz="4" w:space="0" w:color="auto"/>
            </w:tcBorders>
          </w:tcPr>
          <w:p w14:paraId="423D6591" w14:textId="6914AFF9" w:rsidR="00C504F5" w:rsidRPr="00A7083A" w:rsidRDefault="00B94937">
            <w:pPr>
              <w:rPr>
                <w:rFonts w:ascii="Times New Roman" w:hAnsi="Times New Roman" w:cs="Times New Roman"/>
                <w:b/>
                <w:bCs/>
                <w:color w:val="000000" w:themeColor="text1"/>
                <w:sz w:val="24"/>
                <w:szCs w:val="24"/>
              </w:rPr>
            </w:pPr>
            <w:r w:rsidRPr="00A7083A">
              <w:rPr>
                <w:rFonts w:ascii="Times New Roman" w:hAnsi="Times New Roman" w:cs="Times New Roman"/>
                <w:b/>
                <w:bCs/>
                <w:color w:val="000000" w:themeColor="text1"/>
                <w:sz w:val="24"/>
                <w:szCs w:val="24"/>
              </w:rPr>
              <w:t xml:space="preserve">Refleksija </w:t>
            </w:r>
          </w:p>
        </w:tc>
        <w:tc>
          <w:tcPr>
            <w:tcW w:w="4410" w:type="dxa"/>
            <w:tcBorders>
              <w:top w:val="single" w:sz="4" w:space="0" w:color="auto"/>
              <w:left w:val="single" w:sz="4" w:space="0" w:color="auto"/>
              <w:bottom w:val="single" w:sz="4" w:space="0" w:color="auto"/>
              <w:right w:val="single" w:sz="4" w:space="0" w:color="auto"/>
            </w:tcBorders>
          </w:tcPr>
          <w:p w14:paraId="0495E3F4" w14:textId="6D9BF86D" w:rsidR="00B94937" w:rsidRPr="00A7083A" w:rsidRDefault="00B94937" w:rsidP="00B94937">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Pasidalykite pastebėjimais ir aptarkite, kaip jūs gali prisidėti prie patogesnės aplinkos kūrimo visiems.</w:t>
            </w:r>
          </w:p>
          <w:p w14:paraId="486E4823" w14:textId="62F144D0" w:rsidR="00C504F5" w:rsidRPr="00A7083A" w:rsidRDefault="00B94937" w:rsidP="00B94937">
            <w:pPr>
              <w:rPr>
                <w:rFonts w:ascii="Times New Roman" w:hAnsi="Times New Roman" w:cs="Times New Roman"/>
                <w:color w:val="000000" w:themeColor="text1"/>
                <w:sz w:val="24"/>
                <w:szCs w:val="24"/>
              </w:rPr>
            </w:pPr>
            <w:r w:rsidRPr="00A7083A">
              <w:rPr>
                <w:rFonts w:ascii="Times New Roman" w:hAnsi="Times New Roman" w:cs="Times New Roman"/>
                <w:color w:val="000000" w:themeColor="text1"/>
                <w:sz w:val="24"/>
                <w:szCs w:val="24"/>
              </w:rPr>
              <w:t xml:space="preserve">Pasikalbėkite apie vertybes, pabrėžtas </w:t>
            </w:r>
            <w:r w:rsidR="00A7083A" w:rsidRPr="00A7083A">
              <w:rPr>
                <w:rFonts w:ascii="Times New Roman" w:hAnsi="Times New Roman" w:cs="Times New Roman"/>
                <w:color w:val="000000" w:themeColor="text1"/>
                <w:sz w:val="24"/>
                <w:szCs w:val="24"/>
              </w:rPr>
              <w:t>Šventajame Rašte</w:t>
            </w:r>
            <w:r w:rsidRPr="00A7083A">
              <w:rPr>
                <w:rFonts w:ascii="Times New Roman" w:hAnsi="Times New Roman" w:cs="Times New Roman"/>
                <w:color w:val="000000" w:themeColor="text1"/>
                <w:sz w:val="24"/>
                <w:szCs w:val="24"/>
              </w:rPr>
              <w:t xml:space="preserve">, ir kaip svarbu padėti </w:t>
            </w:r>
            <w:r w:rsidRPr="00A7083A">
              <w:rPr>
                <w:rFonts w:ascii="Times New Roman" w:hAnsi="Times New Roman" w:cs="Times New Roman"/>
                <w:color w:val="000000" w:themeColor="text1"/>
                <w:sz w:val="24"/>
                <w:szCs w:val="24"/>
              </w:rPr>
              <w:lastRenderedPageBreak/>
              <w:t>tiems, kurie susiduria su sunkumais.</w:t>
            </w:r>
            <w:r w:rsidRPr="00A7083A">
              <w:rPr>
                <w:rFonts w:ascii="Times New Roman" w:hAnsi="Times New Roman" w:cs="Times New Roman"/>
                <w:color w:val="000000" w:themeColor="text1"/>
                <w:sz w:val="24"/>
                <w:szCs w:val="24"/>
              </w:rPr>
              <w:tab/>
            </w:r>
          </w:p>
        </w:tc>
        <w:tc>
          <w:tcPr>
            <w:tcW w:w="3330" w:type="dxa"/>
            <w:tcBorders>
              <w:top w:val="single" w:sz="4" w:space="0" w:color="auto"/>
              <w:left w:val="single" w:sz="4" w:space="0" w:color="auto"/>
              <w:bottom w:val="single" w:sz="4" w:space="0" w:color="auto"/>
              <w:right w:val="single" w:sz="4" w:space="0" w:color="auto"/>
            </w:tcBorders>
          </w:tcPr>
          <w:p w14:paraId="49D24619" w14:textId="04EF1928" w:rsidR="00C504F5" w:rsidRPr="00A7083A" w:rsidRDefault="00B94937">
            <w:pPr>
              <w:pStyle w:val="prastasiniatinklio"/>
              <w:rPr>
                <w:lang w:val="lt-LT"/>
              </w:rPr>
            </w:pPr>
            <w:r w:rsidRPr="00A7083A">
              <w:rPr>
                <w:color w:val="000000" w:themeColor="text1"/>
                <w:lang w:val="lt-LT"/>
              </w:rPr>
              <w:lastRenderedPageBreak/>
              <w:t>Mokiniai aptaria pamokos įspūdžius. Mokytojas pagiria mokinius.</w:t>
            </w:r>
          </w:p>
        </w:tc>
      </w:tr>
      <w:tr w:rsidR="0030316E" w:rsidRPr="00A7083A" w14:paraId="6CABEAF4" w14:textId="77777777" w:rsidTr="002B23EE">
        <w:tc>
          <w:tcPr>
            <w:tcW w:w="2178" w:type="dxa"/>
            <w:tcBorders>
              <w:top w:val="single" w:sz="4" w:space="0" w:color="auto"/>
              <w:left w:val="single" w:sz="4" w:space="0" w:color="auto"/>
              <w:bottom w:val="single" w:sz="4" w:space="0" w:color="auto"/>
              <w:right w:val="single" w:sz="4" w:space="0" w:color="auto"/>
            </w:tcBorders>
          </w:tcPr>
          <w:p w14:paraId="6746654C" w14:textId="4E6F18EB" w:rsidR="0030316E" w:rsidRPr="0030316E" w:rsidRDefault="0030316E">
            <w:pPr>
              <w:rPr>
                <w:rFonts w:ascii="Times New Roman" w:hAnsi="Times New Roman" w:cs="Times New Roman"/>
                <w:b/>
                <w:bCs/>
                <w:color w:val="000000" w:themeColor="text1"/>
                <w:sz w:val="24"/>
                <w:szCs w:val="24"/>
              </w:rPr>
            </w:pPr>
            <w:r w:rsidRPr="0030316E">
              <w:rPr>
                <w:rStyle w:val="Grietas"/>
                <w:rFonts w:ascii="Times New Roman" w:eastAsiaTheme="majorEastAsia" w:hAnsi="Times New Roman" w:cs="Times New Roman"/>
                <w:sz w:val="24"/>
                <w:szCs w:val="24"/>
              </w:rPr>
              <w:t>Papildomas kūrybinis darbas</w:t>
            </w:r>
          </w:p>
        </w:tc>
        <w:tc>
          <w:tcPr>
            <w:tcW w:w="4410" w:type="dxa"/>
            <w:tcBorders>
              <w:top w:val="single" w:sz="4" w:space="0" w:color="auto"/>
              <w:left w:val="single" w:sz="4" w:space="0" w:color="auto"/>
              <w:bottom w:val="single" w:sz="4" w:space="0" w:color="auto"/>
              <w:right w:val="single" w:sz="4" w:space="0" w:color="auto"/>
            </w:tcBorders>
          </w:tcPr>
          <w:p w14:paraId="381FEBB4" w14:textId="567A6185" w:rsidR="0030316E" w:rsidRPr="0030316E" w:rsidRDefault="0030316E" w:rsidP="0030316E">
            <w:pPr>
              <w:pStyle w:val="prastasiniatinklio"/>
              <w:rPr>
                <w:lang w:val="lt-LT"/>
              </w:rPr>
            </w:pPr>
            <w:r w:rsidRPr="0030316E">
              <w:rPr>
                <w:rStyle w:val="Grietas"/>
                <w:rFonts w:eastAsiaTheme="majorEastAsia"/>
                <w:b w:val="0"/>
                <w:bCs w:val="0"/>
                <w:lang w:val="lt-LT"/>
              </w:rPr>
              <w:t>Pagal norą, galimybes galima integracija su daile:</w:t>
            </w:r>
            <w:r w:rsidRPr="0030316E">
              <w:rPr>
                <w:lang w:val="lt-LT"/>
              </w:rPr>
              <w:t xml:space="preserve"> nupiešti arba sukurti idėjų plakatą, kaip būtų galima patobulinti jūsų </w:t>
            </w:r>
            <w:r>
              <w:rPr>
                <w:lang w:val="lt-LT"/>
              </w:rPr>
              <w:t xml:space="preserve">vertintas </w:t>
            </w:r>
            <w:r w:rsidRPr="0030316E">
              <w:rPr>
                <w:lang w:val="lt-LT"/>
              </w:rPr>
              <w:t>viet</w:t>
            </w:r>
            <w:r>
              <w:rPr>
                <w:lang w:val="lt-LT"/>
              </w:rPr>
              <w:t>as</w:t>
            </w:r>
            <w:r w:rsidRPr="0030316E">
              <w:rPr>
                <w:lang w:val="lt-LT"/>
              </w:rPr>
              <w:t>.</w:t>
            </w:r>
          </w:p>
          <w:p w14:paraId="12A8FCFD" w14:textId="77777777" w:rsidR="0030316E" w:rsidRPr="0030316E" w:rsidRDefault="0030316E" w:rsidP="00B94937">
            <w:pP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right w:val="single" w:sz="4" w:space="0" w:color="auto"/>
            </w:tcBorders>
          </w:tcPr>
          <w:p w14:paraId="77FE2A5B" w14:textId="77777777" w:rsidR="0030316E" w:rsidRPr="00A7083A" w:rsidRDefault="0030316E">
            <w:pPr>
              <w:pStyle w:val="prastasiniatinklio"/>
              <w:rPr>
                <w:color w:val="000000" w:themeColor="text1"/>
                <w:lang w:val="lt-LT"/>
              </w:rPr>
            </w:pPr>
          </w:p>
        </w:tc>
      </w:tr>
    </w:tbl>
    <w:p w14:paraId="1F44137A" w14:textId="77777777" w:rsidR="00C504F5" w:rsidRPr="00023C1E" w:rsidRDefault="00C504F5" w:rsidP="00C504F5">
      <w:pPr>
        <w:rPr>
          <w:rFonts w:ascii="Times New Roman" w:hAnsi="Times New Roman" w:cs="Times New Roman"/>
          <w:color w:val="000000" w:themeColor="text1"/>
          <w:sz w:val="24"/>
          <w:szCs w:val="24"/>
        </w:rPr>
      </w:pPr>
    </w:p>
    <w:p w14:paraId="68508DBA" w14:textId="77777777" w:rsidR="00CD3D9A" w:rsidRPr="00023C1E" w:rsidRDefault="00CD3D9A" w:rsidP="00753E91">
      <w:pPr>
        <w:rPr>
          <w:rFonts w:ascii="Times New Roman" w:hAnsi="Times New Roman" w:cs="Times New Roman"/>
          <w:sz w:val="24"/>
          <w:szCs w:val="24"/>
        </w:rPr>
      </w:pPr>
    </w:p>
    <w:p w14:paraId="502F2052" w14:textId="77777777" w:rsidR="00422CCB" w:rsidRPr="00646056" w:rsidRDefault="00C67474" w:rsidP="0077370C">
      <w:pPr>
        <w:pStyle w:val="prastasiniatinklio"/>
        <w:rPr>
          <w:color w:val="303030"/>
          <w:lang w:val="lt-LT"/>
        </w:rPr>
      </w:pPr>
      <w:r>
        <w:rPr>
          <w:rFonts w:ascii="Arial" w:hAnsi="Arial" w:cs="Arial"/>
          <w:color w:val="303030"/>
          <w:sz w:val="27"/>
          <w:szCs w:val="27"/>
        </w:rPr>
        <w:br/>
      </w:r>
      <w:r w:rsidR="00422CCB" w:rsidRPr="00646056">
        <w:rPr>
          <w:color w:val="303030"/>
          <w:lang w:val="lt-LT"/>
        </w:rPr>
        <w:t>Pamokos idėja ir veiklos:</w:t>
      </w:r>
    </w:p>
    <w:p w14:paraId="42F89C86" w14:textId="77777777" w:rsidR="00422CCB" w:rsidRPr="00646056" w:rsidRDefault="00422CCB" w:rsidP="00422CCB">
      <w:pPr>
        <w:pStyle w:val="prastasiniatinklio"/>
        <w:rPr>
          <w:color w:val="303030"/>
          <w:lang w:val="lt-LT"/>
        </w:rPr>
      </w:pPr>
      <w:r w:rsidRPr="00646056">
        <w:rPr>
          <w:color w:val="303030"/>
          <w:lang w:val="lt-LT"/>
        </w:rPr>
        <w:t xml:space="preserve">Mokiniai apžiūrės artimiausią mokyklos aplinką (S. Konarskio gatvę ir Savanorių prospektą) ir atliks tyrimą. Dirbdami grupelėmis, jie vertins, kaip ši aplinka pritaikyta įvairią negalią turintiems asmenims. Mokiniai pakalbins kelis praeivius arba darbuotojus, kad sužinotų jų nuomonę, ar ši aplinka yra patogi neįgaliesiems, ir kokius pakeitimus jie siūlo. Atlikę darbą mišriose grupėse, ne tik vertins, bet ir atsakingai fotografuos aplinkos trūkumus ir privalumus, juo analizuos bei sukurs keletą konkrečių idėjų, kad neįgaliems žmonėms būtų lengviau judėti, dalyvauti bendruomeninėje bei kultūrinėje veikloje. Atlikę užduotis, mokiniai labiau pastebės aplinkoje esančias galimybes pasitarnauti padedant kitiems žmonėms įveikti įvairias kliūtis. </w:t>
      </w:r>
    </w:p>
    <w:p w14:paraId="018AECE1" w14:textId="569996EC" w:rsidR="00CD3D9A" w:rsidRPr="00646056" w:rsidRDefault="00422CCB" w:rsidP="00422CCB">
      <w:pPr>
        <w:pStyle w:val="prastasiniatinklio"/>
        <w:rPr>
          <w:lang w:val="lt-LT"/>
        </w:rPr>
      </w:pPr>
      <w:r w:rsidRPr="00646056">
        <w:rPr>
          <w:color w:val="303030"/>
          <w:lang w:val="lt-LT"/>
        </w:rPr>
        <w:t>Pamoka skatins pažinti Jėzaus požiūrį į ligonius, ugdyti empatija bei didesnę atidumą ligoniams ir neįgaliesiems.</w:t>
      </w:r>
      <w:r w:rsidR="00C67474" w:rsidRPr="00646056">
        <w:rPr>
          <w:color w:val="303030"/>
          <w:lang w:val="lt-LT"/>
        </w:rPr>
        <w:br/>
      </w:r>
    </w:p>
    <w:p w14:paraId="5AAB8458" w14:textId="372EA2DA" w:rsidR="00CD3D9A" w:rsidRPr="00F30603" w:rsidRDefault="00CD3D9A" w:rsidP="00CD3D9A">
      <w:pPr>
        <w:pStyle w:val="prastasiniatinklio"/>
        <w:rPr>
          <w:sz w:val="28"/>
          <w:szCs w:val="28"/>
          <w:lang w:val="lt-LT"/>
        </w:rPr>
      </w:pPr>
    </w:p>
    <w:sectPr w:rsidR="00CD3D9A" w:rsidRPr="00F30603" w:rsidSect="00422CCB">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755"/>
    <w:multiLevelType w:val="hybridMultilevel"/>
    <w:tmpl w:val="98BE5F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4648AC"/>
    <w:multiLevelType w:val="hybridMultilevel"/>
    <w:tmpl w:val="F40C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6058D"/>
    <w:multiLevelType w:val="multilevel"/>
    <w:tmpl w:val="259AF0D6"/>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0A24AB"/>
    <w:multiLevelType w:val="multilevel"/>
    <w:tmpl w:val="DCB0C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2E0A68"/>
    <w:multiLevelType w:val="hybridMultilevel"/>
    <w:tmpl w:val="CCD21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B50FC0"/>
    <w:multiLevelType w:val="hybridMultilevel"/>
    <w:tmpl w:val="F828D5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25069D8"/>
    <w:multiLevelType w:val="hybridMultilevel"/>
    <w:tmpl w:val="D696C91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F3861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74484653">
    <w:abstractNumId w:val="3"/>
  </w:num>
  <w:num w:numId="2" w16cid:durableId="179205671">
    <w:abstractNumId w:val="7"/>
  </w:num>
  <w:num w:numId="3" w16cid:durableId="731001999">
    <w:abstractNumId w:val="0"/>
  </w:num>
  <w:num w:numId="4" w16cid:durableId="440489132">
    <w:abstractNumId w:val="2"/>
  </w:num>
  <w:num w:numId="5" w16cid:durableId="1064181153">
    <w:abstractNumId w:val="4"/>
  </w:num>
  <w:num w:numId="6" w16cid:durableId="925379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0687702">
    <w:abstractNumId w:val="1"/>
  </w:num>
  <w:num w:numId="8" w16cid:durableId="13168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F3148"/>
    <w:rsid w:val="00023C1E"/>
    <w:rsid w:val="000260C3"/>
    <w:rsid w:val="000C5E8D"/>
    <w:rsid w:val="0011650F"/>
    <w:rsid w:val="00246921"/>
    <w:rsid w:val="00270FD2"/>
    <w:rsid w:val="002B23EE"/>
    <w:rsid w:val="0030316E"/>
    <w:rsid w:val="003D3F70"/>
    <w:rsid w:val="00422CCB"/>
    <w:rsid w:val="004633AD"/>
    <w:rsid w:val="004F3148"/>
    <w:rsid w:val="005D3C14"/>
    <w:rsid w:val="00605B7C"/>
    <w:rsid w:val="00646056"/>
    <w:rsid w:val="00753E91"/>
    <w:rsid w:val="0077370C"/>
    <w:rsid w:val="00807E1E"/>
    <w:rsid w:val="00853490"/>
    <w:rsid w:val="008D12CA"/>
    <w:rsid w:val="008E5324"/>
    <w:rsid w:val="009E6EBB"/>
    <w:rsid w:val="00A7083A"/>
    <w:rsid w:val="00A836BE"/>
    <w:rsid w:val="00B160EC"/>
    <w:rsid w:val="00B274CF"/>
    <w:rsid w:val="00B94937"/>
    <w:rsid w:val="00C03438"/>
    <w:rsid w:val="00C142B1"/>
    <w:rsid w:val="00C504F5"/>
    <w:rsid w:val="00C67474"/>
    <w:rsid w:val="00C80BD6"/>
    <w:rsid w:val="00CD3D9A"/>
    <w:rsid w:val="00F72C11"/>
    <w:rsid w:val="00FA2945"/>
    <w:rsid w:val="00FB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0D99"/>
  <w15:chartTrackingRefBased/>
  <w15:docId w15:val="{1AA0914D-23EE-4BDF-B659-B018D3BC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3D9A"/>
    <w:rPr>
      <w:lang w:val="lt-LT"/>
    </w:rPr>
  </w:style>
  <w:style w:type="paragraph" w:styleId="Antrat1">
    <w:name w:val="heading 1"/>
    <w:basedOn w:val="prastasis"/>
    <w:next w:val="prastasis"/>
    <w:link w:val="Antrat1Diagrama"/>
    <w:uiPriority w:val="9"/>
    <w:qFormat/>
    <w:rsid w:val="004F31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4F31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4F3148"/>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4F3148"/>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4F3148"/>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4F3148"/>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4F3148"/>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4F3148"/>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4F3148"/>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4F3148"/>
    <w:rPr>
      <w:rFonts w:asciiTheme="majorHAnsi" w:eastAsiaTheme="majorEastAsia" w:hAnsiTheme="majorHAnsi" w:cstheme="majorBidi"/>
      <w:color w:val="2F5496" w:themeColor="accent1" w:themeShade="BF"/>
      <w:sz w:val="40"/>
      <w:szCs w:val="40"/>
      <w:lang w:val="lt-LT"/>
    </w:rPr>
  </w:style>
  <w:style w:type="character" w:customStyle="1" w:styleId="Antrat2Diagrama">
    <w:name w:val="Antraštė 2 Diagrama"/>
    <w:basedOn w:val="Numatytasispastraiposriftas"/>
    <w:link w:val="Antrat2"/>
    <w:uiPriority w:val="9"/>
    <w:semiHidden/>
    <w:rsid w:val="004F3148"/>
    <w:rPr>
      <w:rFonts w:asciiTheme="majorHAnsi" w:eastAsiaTheme="majorEastAsia" w:hAnsiTheme="majorHAnsi" w:cstheme="majorBidi"/>
      <w:color w:val="2F5496" w:themeColor="accent1" w:themeShade="BF"/>
      <w:sz w:val="32"/>
      <w:szCs w:val="32"/>
      <w:lang w:val="lt-LT"/>
    </w:rPr>
  </w:style>
  <w:style w:type="character" w:customStyle="1" w:styleId="Antrat3Diagrama">
    <w:name w:val="Antraštė 3 Diagrama"/>
    <w:basedOn w:val="Numatytasispastraiposriftas"/>
    <w:link w:val="Antrat3"/>
    <w:uiPriority w:val="9"/>
    <w:semiHidden/>
    <w:rsid w:val="004F3148"/>
    <w:rPr>
      <w:rFonts w:eastAsiaTheme="majorEastAsia" w:cstheme="majorBidi"/>
      <w:color w:val="2F5496" w:themeColor="accent1" w:themeShade="BF"/>
      <w:sz w:val="28"/>
      <w:szCs w:val="28"/>
      <w:lang w:val="lt-LT"/>
    </w:rPr>
  </w:style>
  <w:style w:type="character" w:customStyle="1" w:styleId="Antrat4Diagrama">
    <w:name w:val="Antraštė 4 Diagrama"/>
    <w:basedOn w:val="Numatytasispastraiposriftas"/>
    <w:link w:val="Antrat4"/>
    <w:uiPriority w:val="9"/>
    <w:semiHidden/>
    <w:rsid w:val="004F3148"/>
    <w:rPr>
      <w:rFonts w:eastAsiaTheme="majorEastAsia" w:cstheme="majorBidi"/>
      <w:i/>
      <w:iCs/>
      <w:color w:val="2F5496" w:themeColor="accent1" w:themeShade="BF"/>
      <w:lang w:val="lt-LT"/>
    </w:rPr>
  </w:style>
  <w:style w:type="character" w:customStyle="1" w:styleId="Antrat5Diagrama">
    <w:name w:val="Antraštė 5 Diagrama"/>
    <w:basedOn w:val="Numatytasispastraiposriftas"/>
    <w:link w:val="Antrat5"/>
    <w:uiPriority w:val="9"/>
    <w:semiHidden/>
    <w:rsid w:val="004F3148"/>
    <w:rPr>
      <w:rFonts w:eastAsiaTheme="majorEastAsia" w:cstheme="majorBidi"/>
      <w:color w:val="2F5496" w:themeColor="accent1" w:themeShade="BF"/>
      <w:lang w:val="lt-LT"/>
    </w:rPr>
  </w:style>
  <w:style w:type="character" w:customStyle="1" w:styleId="Antrat6Diagrama">
    <w:name w:val="Antraštė 6 Diagrama"/>
    <w:basedOn w:val="Numatytasispastraiposriftas"/>
    <w:link w:val="Antrat6"/>
    <w:uiPriority w:val="9"/>
    <w:semiHidden/>
    <w:rsid w:val="004F3148"/>
    <w:rPr>
      <w:rFonts w:eastAsiaTheme="majorEastAsia" w:cstheme="majorBidi"/>
      <w:i/>
      <w:iCs/>
      <w:color w:val="595959" w:themeColor="text1" w:themeTint="A6"/>
      <w:lang w:val="lt-LT"/>
    </w:rPr>
  </w:style>
  <w:style w:type="character" w:customStyle="1" w:styleId="Antrat7Diagrama">
    <w:name w:val="Antraštė 7 Diagrama"/>
    <w:basedOn w:val="Numatytasispastraiposriftas"/>
    <w:link w:val="Antrat7"/>
    <w:uiPriority w:val="9"/>
    <w:semiHidden/>
    <w:rsid w:val="004F3148"/>
    <w:rPr>
      <w:rFonts w:eastAsiaTheme="majorEastAsia" w:cstheme="majorBidi"/>
      <w:color w:val="595959" w:themeColor="text1" w:themeTint="A6"/>
      <w:lang w:val="lt-LT"/>
    </w:rPr>
  </w:style>
  <w:style w:type="character" w:customStyle="1" w:styleId="Antrat8Diagrama">
    <w:name w:val="Antraštė 8 Diagrama"/>
    <w:basedOn w:val="Numatytasispastraiposriftas"/>
    <w:link w:val="Antrat8"/>
    <w:uiPriority w:val="9"/>
    <w:semiHidden/>
    <w:rsid w:val="004F3148"/>
    <w:rPr>
      <w:rFonts w:eastAsiaTheme="majorEastAsia" w:cstheme="majorBidi"/>
      <w:i/>
      <w:iCs/>
      <w:color w:val="272727" w:themeColor="text1" w:themeTint="D8"/>
      <w:lang w:val="lt-LT"/>
    </w:rPr>
  </w:style>
  <w:style w:type="character" w:customStyle="1" w:styleId="Antrat9Diagrama">
    <w:name w:val="Antraštė 9 Diagrama"/>
    <w:basedOn w:val="Numatytasispastraiposriftas"/>
    <w:link w:val="Antrat9"/>
    <w:uiPriority w:val="9"/>
    <w:semiHidden/>
    <w:rsid w:val="004F3148"/>
    <w:rPr>
      <w:rFonts w:eastAsiaTheme="majorEastAsia" w:cstheme="majorBidi"/>
      <w:color w:val="272727" w:themeColor="text1" w:themeTint="D8"/>
      <w:lang w:val="lt-LT"/>
    </w:rPr>
  </w:style>
  <w:style w:type="paragraph" w:styleId="Pavadinimas">
    <w:name w:val="Title"/>
    <w:basedOn w:val="prastasis"/>
    <w:next w:val="prastasis"/>
    <w:link w:val="PavadinimasDiagrama"/>
    <w:uiPriority w:val="10"/>
    <w:qFormat/>
    <w:rsid w:val="004F3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4F3148"/>
    <w:rPr>
      <w:rFonts w:asciiTheme="majorHAnsi" w:eastAsiaTheme="majorEastAsia" w:hAnsiTheme="majorHAnsi" w:cstheme="majorBidi"/>
      <w:spacing w:val="-10"/>
      <w:kern w:val="28"/>
      <w:sz w:val="56"/>
      <w:szCs w:val="56"/>
      <w:lang w:val="lt-LT"/>
    </w:rPr>
  </w:style>
  <w:style w:type="paragraph" w:styleId="Paantrat">
    <w:name w:val="Subtitle"/>
    <w:basedOn w:val="prastasis"/>
    <w:next w:val="prastasis"/>
    <w:link w:val="PaantratDiagrama"/>
    <w:uiPriority w:val="11"/>
    <w:qFormat/>
    <w:rsid w:val="004F3148"/>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4F3148"/>
    <w:rPr>
      <w:rFonts w:eastAsiaTheme="majorEastAsia" w:cstheme="majorBidi"/>
      <w:color w:val="595959" w:themeColor="text1" w:themeTint="A6"/>
      <w:spacing w:val="15"/>
      <w:sz w:val="28"/>
      <w:szCs w:val="28"/>
      <w:lang w:val="lt-LT"/>
    </w:rPr>
  </w:style>
  <w:style w:type="paragraph" w:styleId="Citata">
    <w:name w:val="Quote"/>
    <w:basedOn w:val="prastasis"/>
    <w:next w:val="prastasis"/>
    <w:link w:val="CitataDiagrama"/>
    <w:uiPriority w:val="29"/>
    <w:qFormat/>
    <w:rsid w:val="004F3148"/>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4F3148"/>
    <w:rPr>
      <w:i/>
      <w:iCs/>
      <w:color w:val="404040" w:themeColor="text1" w:themeTint="BF"/>
      <w:lang w:val="lt-LT"/>
    </w:rPr>
  </w:style>
  <w:style w:type="paragraph" w:styleId="Sraopastraipa">
    <w:name w:val="List Paragraph"/>
    <w:basedOn w:val="prastasis"/>
    <w:uiPriority w:val="34"/>
    <w:qFormat/>
    <w:rsid w:val="004F3148"/>
    <w:pPr>
      <w:ind w:left="720"/>
      <w:contextualSpacing/>
    </w:pPr>
  </w:style>
  <w:style w:type="character" w:styleId="Rykuspabraukimas">
    <w:name w:val="Intense Emphasis"/>
    <w:basedOn w:val="Numatytasispastraiposriftas"/>
    <w:uiPriority w:val="21"/>
    <w:qFormat/>
    <w:rsid w:val="004F3148"/>
    <w:rPr>
      <w:i/>
      <w:iCs/>
      <w:color w:val="2F5496" w:themeColor="accent1" w:themeShade="BF"/>
    </w:rPr>
  </w:style>
  <w:style w:type="paragraph" w:styleId="Iskirtacitata">
    <w:name w:val="Intense Quote"/>
    <w:basedOn w:val="prastasis"/>
    <w:next w:val="prastasis"/>
    <w:link w:val="IskirtacitataDiagrama"/>
    <w:uiPriority w:val="30"/>
    <w:qFormat/>
    <w:rsid w:val="004F3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4F3148"/>
    <w:rPr>
      <w:i/>
      <w:iCs/>
      <w:color w:val="2F5496" w:themeColor="accent1" w:themeShade="BF"/>
      <w:lang w:val="lt-LT"/>
    </w:rPr>
  </w:style>
  <w:style w:type="character" w:styleId="Rykinuoroda">
    <w:name w:val="Intense Reference"/>
    <w:basedOn w:val="Numatytasispastraiposriftas"/>
    <w:uiPriority w:val="32"/>
    <w:qFormat/>
    <w:rsid w:val="004F3148"/>
    <w:rPr>
      <w:b/>
      <w:bCs/>
      <w:smallCaps/>
      <w:color w:val="2F5496" w:themeColor="accent1" w:themeShade="BF"/>
      <w:spacing w:val="5"/>
    </w:rPr>
  </w:style>
  <w:style w:type="paragraph" w:styleId="prastasiniatinklio">
    <w:name w:val="Normal (Web)"/>
    <w:basedOn w:val="prastasis"/>
    <w:uiPriority w:val="99"/>
    <w:unhideWhenUsed/>
    <w:rsid w:val="00CD3D9A"/>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Grietas">
    <w:name w:val="Strong"/>
    <w:basedOn w:val="Numatytasispastraiposriftas"/>
    <w:uiPriority w:val="22"/>
    <w:qFormat/>
    <w:rsid w:val="00CD3D9A"/>
    <w:rPr>
      <w:b/>
      <w:bCs/>
    </w:rPr>
  </w:style>
  <w:style w:type="character" w:styleId="Hipersaitas">
    <w:name w:val="Hyperlink"/>
    <w:basedOn w:val="Numatytasispastraiposriftas"/>
    <w:uiPriority w:val="99"/>
    <w:unhideWhenUsed/>
    <w:rsid w:val="00CD3D9A"/>
    <w:rPr>
      <w:color w:val="0563C1" w:themeColor="hyperlink"/>
      <w:u w:val="single"/>
    </w:rPr>
  </w:style>
  <w:style w:type="table" w:styleId="Lentelstinklelis">
    <w:name w:val="Table Grid"/>
    <w:basedOn w:val="prastojilentel"/>
    <w:uiPriority w:val="39"/>
    <w:rsid w:val="00CD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F72C11"/>
    <w:rPr>
      <w:color w:val="605E5C"/>
      <w:shd w:val="clear" w:color="auto" w:fill="E1DFDD"/>
    </w:rPr>
  </w:style>
  <w:style w:type="character" w:customStyle="1" w:styleId="fontstyle01">
    <w:name w:val="fontstyle01"/>
    <w:basedOn w:val="Numatytasispastraiposriftas"/>
    <w:rsid w:val="00023C1E"/>
    <w:rPr>
      <w:rFonts w:ascii="TimesNewRomanPS-BoldMT" w:hAnsi="TimesNewRomanPS-BoldMT" w:hint="default"/>
      <w:b/>
      <w:bCs/>
      <w:i w:val="0"/>
      <w:iCs w:val="0"/>
      <w:color w:val="000000"/>
      <w:sz w:val="24"/>
      <w:szCs w:val="24"/>
    </w:rPr>
  </w:style>
  <w:style w:type="character" w:customStyle="1" w:styleId="fontstyle21">
    <w:name w:val="fontstyle21"/>
    <w:basedOn w:val="Numatytasispastraiposriftas"/>
    <w:rsid w:val="00023C1E"/>
    <w:rPr>
      <w:rFonts w:ascii="Roboto" w:hAnsi="Roboto" w:hint="default"/>
      <w:b w:val="0"/>
      <w:bCs w:val="0"/>
      <w:i w:val="0"/>
      <w:iCs w:val="0"/>
      <w:color w:val="333333"/>
      <w:sz w:val="18"/>
      <w:szCs w:val="18"/>
    </w:rPr>
  </w:style>
  <w:style w:type="character" w:customStyle="1" w:styleId="fontstyle31">
    <w:name w:val="fontstyle31"/>
    <w:basedOn w:val="Numatytasispastraiposriftas"/>
    <w:rsid w:val="00023C1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21988">
      <w:bodyDiv w:val="1"/>
      <w:marLeft w:val="0"/>
      <w:marRight w:val="0"/>
      <w:marTop w:val="0"/>
      <w:marBottom w:val="0"/>
      <w:divBdr>
        <w:top w:val="none" w:sz="0" w:space="0" w:color="auto"/>
        <w:left w:val="none" w:sz="0" w:space="0" w:color="auto"/>
        <w:bottom w:val="none" w:sz="0" w:space="0" w:color="auto"/>
        <w:right w:val="none" w:sz="0" w:space="0" w:color="auto"/>
      </w:divBdr>
      <w:divsChild>
        <w:div w:id="1816684529">
          <w:marLeft w:val="0"/>
          <w:marRight w:val="0"/>
          <w:marTop w:val="0"/>
          <w:marBottom w:val="0"/>
          <w:divBdr>
            <w:top w:val="none" w:sz="0" w:space="0" w:color="auto"/>
            <w:left w:val="none" w:sz="0" w:space="0" w:color="auto"/>
            <w:bottom w:val="none" w:sz="0" w:space="0" w:color="auto"/>
            <w:right w:val="none" w:sz="0" w:space="0" w:color="auto"/>
          </w:divBdr>
          <w:divsChild>
            <w:div w:id="16300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0879">
      <w:bodyDiv w:val="1"/>
      <w:marLeft w:val="0"/>
      <w:marRight w:val="0"/>
      <w:marTop w:val="0"/>
      <w:marBottom w:val="0"/>
      <w:divBdr>
        <w:top w:val="none" w:sz="0" w:space="0" w:color="auto"/>
        <w:left w:val="none" w:sz="0" w:space="0" w:color="auto"/>
        <w:bottom w:val="none" w:sz="0" w:space="0" w:color="auto"/>
        <w:right w:val="none" w:sz="0" w:space="0" w:color="auto"/>
      </w:divBdr>
    </w:div>
    <w:div w:id="1949576710">
      <w:bodyDiv w:val="1"/>
      <w:marLeft w:val="0"/>
      <w:marRight w:val="0"/>
      <w:marTop w:val="0"/>
      <w:marBottom w:val="0"/>
      <w:divBdr>
        <w:top w:val="none" w:sz="0" w:space="0" w:color="auto"/>
        <w:left w:val="none" w:sz="0" w:space="0" w:color="auto"/>
        <w:bottom w:val="none" w:sz="0" w:space="0" w:color="auto"/>
        <w:right w:val="none" w:sz="0" w:space="0" w:color="auto"/>
      </w:divBdr>
    </w:div>
    <w:div w:id="1968048785">
      <w:bodyDiv w:val="1"/>
      <w:marLeft w:val="0"/>
      <w:marRight w:val="0"/>
      <w:marTop w:val="0"/>
      <w:marBottom w:val="0"/>
      <w:divBdr>
        <w:top w:val="none" w:sz="0" w:space="0" w:color="auto"/>
        <w:left w:val="none" w:sz="0" w:space="0" w:color="auto"/>
        <w:bottom w:val="none" w:sz="0" w:space="0" w:color="auto"/>
        <w:right w:val="none" w:sz="0" w:space="0" w:color="auto"/>
      </w:divBdr>
    </w:div>
    <w:div w:id="2102944896">
      <w:bodyDiv w:val="1"/>
      <w:marLeft w:val="0"/>
      <w:marRight w:val="0"/>
      <w:marTop w:val="0"/>
      <w:marBottom w:val="0"/>
      <w:divBdr>
        <w:top w:val="none" w:sz="0" w:space="0" w:color="auto"/>
        <w:left w:val="none" w:sz="0" w:space="0" w:color="auto"/>
        <w:bottom w:val="none" w:sz="0" w:space="0" w:color="auto"/>
        <w:right w:val="none" w:sz="0" w:space="0" w:color="auto"/>
      </w:divBdr>
    </w:div>
    <w:div w:id="21117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1237</Words>
  <Characters>7055</Characters>
  <Application>Microsoft Office Word</Application>
  <DocSecurity>0</DocSecurity>
  <Lines>58</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GENOVAITĖ DOBIKALTIENĖ</dc:creator>
  <cp:keywords/>
  <dc:description/>
  <cp:lastModifiedBy>GENOVAITĖ DOBIKALTIENĖ</cp:lastModifiedBy>
  <cp:revision>10</cp:revision>
  <dcterms:created xsi:type="dcterms:W3CDTF">2025-03-24T19:42:00Z</dcterms:created>
  <dcterms:modified xsi:type="dcterms:W3CDTF">2025-03-25T20:04:00Z</dcterms:modified>
</cp:coreProperties>
</file>