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96A4" w14:textId="79F0D432" w:rsidR="00824493" w:rsidRDefault="00824493" w:rsidP="00914FA6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PAMOKOS TEMA</w:t>
      </w:r>
    </w:p>
    <w:p w14:paraId="71D4806E" w14:textId="1DB561EE" w:rsidR="000742E4" w:rsidRPr="00A3310C" w:rsidRDefault="00914FA6" w:rsidP="000742E4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914FA6">
        <w:rPr>
          <w:rFonts w:asciiTheme="minorHAnsi" w:hAnsiTheme="minorHAnsi" w:cstheme="minorHAnsi"/>
          <w:color w:val="000000" w:themeColor="text1"/>
          <w:lang w:val="lt-LT"/>
        </w:rPr>
        <w:t>Tikimybės Vilniaus gatvėse</w:t>
      </w:r>
    </w:p>
    <w:p w14:paraId="70ACE8D1" w14:textId="27E3BC45" w:rsidR="00824493" w:rsidRPr="00824493" w:rsidRDefault="00824493" w:rsidP="00914FA6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824493">
        <w:rPr>
          <w:rFonts w:asciiTheme="minorHAnsi" w:hAnsiTheme="minorHAnsi" w:cstheme="minorHAnsi"/>
          <w:b/>
          <w:bCs/>
          <w:color w:val="000000" w:themeColor="text1"/>
          <w:lang w:val="lt-LT"/>
        </w:rPr>
        <w:t>PAMOKOS T</w:t>
      </w: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IKSLAS</w:t>
      </w:r>
    </w:p>
    <w:p w14:paraId="254EA4E7" w14:textId="732A9586" w:rsidR="005612BC" w:rsidRPr="002A5C27" w:rsidRDefault="00914FA6" w:rsidP="002A5C27">
      <w:pPr>
        <w:spacing w:after="360"/>
        <w:rPr>
          <w:rFonts w:cstheme="minorHAnsi"/>
          <w:color w:val="000000" w:themeColor="text1"/>
          <w:lang w:val="lt-LT"/>
        </w:rPr>
      </w:pPr>
      <w:r w:rsidRPr="00914FA6">
        <w:rPr>
          <w:rFonts w:cstheme="minorHAnsi"/>
          <w:color w:val="000000" w:themeColor="text1"/>
          <w:lang w:val="lt-LT"/>
        </w:rPr>
        <w:t>Pritaikyti tikimybių teoriją realybėje tyrinė</w:t>
      </w:r>
      <w:r>
        <w:rPr>
          <w:rFonts w:cstheme="minorHAnsi"/>
          <w:color w:val="000000" w:themeColor="text1"/>
          <w:lang w:val="lt-LT"/>
        </w:rPr>
        <w:t>jant</w:t>
      </w:r>
      <w:r w:rsidRPr="00914FA6">
        <w:rPr>
          <w:rFonts w:cstheme="minorHAnsi"/>
          <w:color w:val="000000" w:themeColor="text1"/>
          <w:lang w:val="lt-LT"/>
        </w:rPr>
        <w:t xml:space="preserve"> Vilniaus miesto duomenis.</w:t>
      </w:r>
    </w:p>
    <w:p w14:paraId="62B56B51" w14:textId="4F83C3A7" w:rsidR="00280AB3" w:rsidRPr="00280AB3" w:rsidRDefault="00280AB3" w:rsidP="00914FA6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 xml:space="preserve">PAMOKOS </w:t>
      </w:r>
      <w:r w:rsidRPr="00280AB3">
        <w:rPr>
          <w:rFonts w:asciiTheme="minorHAnsi" w:hAnsiTheme="minorHAnsi" w:cstheme="minorHAnsi"/>
          <w:b/>
          <w:bCs/>
          <w:color w:val="000000" w:themeColor="text1"/>
          <w:lang w:val="lt-LT"/>
        </w:rPr>
        <w:t>KLAUSIMA</w:t>
      </w: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>S</w:t>
      </w:r>
    </w:p>
    <w:p w14:paraId="3EBECFAF" w14:textId="58FF5F56" w:rsidR="00280AB3" w:rsidRDefault="00347C28" w:rsidP="002E506E">
      <w:pPr>
        <w:spacing w:after="360"/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>Ar</w:t>
      </w:r>
      <w:r w:rsidR="00914FA6" w:rsidRPr="00914FA6">
        <w:rPr>
          <w:rFonts w:cstheme="minorHAnsi"/>
          <w:color w:val="000000" w:themeColor="text1"/>
          <w:lang w:val="lt-LT"/>
        </w:rPr>
        <w:t xml:space="preserve"> Vilnių gaubia tikimybių pinklės?</w:t>
      </w:r>
    </w:p>
    <w:p w14:paraId="55DD04ED" w14:textId="77777777" w:rsidR="0094051A" w:rsidRPr="00A3310C" w:rsidRDefault="0094051A" w:rsidP="00914FA6">
      <w:pPr>
        <w:pStyle w:val="NormalWeb"/>
        <w:shd w:val="clear" w:color="auto" w:fill="FBE4D5" w:themeFill="accent2" w:themeFillTint="33"/>
        <w:spacing w:before="0" w:after="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UŽDAVINIAI</w:t>
      </w:r>
    </w:p>
    <w:p w14:paraId="605C8464" w14:textId="2DDE5147" w:rsidR="00347C28" w:rsidRPr="00347C28" w:rsidRDefault="00347C28" w:rsidP="00347C28">
      <w:pPr>
        <w:pStyle w:val="NormalWeb"/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714" w:hanging="357"/>
        <w:rPr>
          <w:rFonts w:asciiTheme="minorHAnsi" w:hAnsiTheme="minorHAnsi" w:cstheme="minorHAnsi"/>
          <w:lang w:val="lt-LT"/>
        </w:rPr>
      </w:pPr>
      <w:r w:rsidRPr="002A0BFC">
        <w:rPr>
          <w:rFonts w:asciiTheme="minorHAnsi" w:hAnsiTheme="minorHAnsi" w:cstheme="minorHAnsi"/>
          <w:b/>
          <w:bCs/>
          <w:lang w:val="lt-LT"/>
        </w:rPr>
        <w:t>Praktiškai pritaikyti tikimybių skaičiavimo metodus</w:t>
      </w:r>
      <w:r>
        <w:rPr>
          <w:rFonts w:asciiTheme="minorHAnsi" w:hAnsiTheme="minorHAnsi" w:cstheme="minorHAnsi"/>
          <w:lang w:val="lt-LT"/>
        </w:rPr>
        <w:t>.</w:t>
      </w:r>
      <w:r w:rsidRPr="00347C28">
        <w:rPr>
          <w:rFonts w:asciiTheme="minorHAnsi" w:hAnsiTheme="minorHAnsi" w:cstheme="minorHAnsi"/>
          <w:lang w:val="lt-LT"/>
        </w:rPr>
        <w:t xml:space="preserve"> </w:t>
      </w:r>
      <w:r w:rsidRPr="00347C28">
        <w:rPr>
          <w:rFonts w:asciiTheme="minorHAnsi" w:hAnsiTheme="minorHAnsi" w:cstheme="minorHAnsi"/>
          <w:i/>
          <w:iCs/>
          <w:lang w:val="lt-LT"/>
        </w:rPr>
        <w:t>Mokiniai turėtų apskaičiuoti santykinį dažnį kaip tikimybės įvertį, taikyti pasirinktus tikimybinius modelius realiems duomenims</w:t>
      </w:r>
      <w:r w:rsidRPr="00347C28">
        <w:rPr>
          <w:rFonts w:asciiTheme="minorHAnsi" w:hAnsiTheme="minorHAnsi" w:cstheme="minorHAnsi"/>
          <w:lang w:val="lt-LT"/>
        </w:rPr>
        <w:t>.</w:t>
      </w:r>
    </w:p>
    <w:p w14:paraId="584FECDC" w14:textId="7ED0717C" w:rsidR="00347C28" w:rsidRPr="00347C28" w:rsidRDefault="00347C28" w:rsidP="00347C28">
      <w:pPr>
        <w:pStyle w:val="NormalWeb"/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714" w:hanging="357"/>
        <w:rPr>
          <w:rFonts w:asciiTheme="minorHAnsi" w:hAnsiTheme="minorHAnsi" w:cstheme="minorHAnsi"/>
          <w:lang w:val="lt-LT"/>
        </w:rPr>
      </w:pPr>
      <w:r w:rsidRPr="002A0BFC">
        <w:rPr>
          <w:rFonts w:asciiTheme="minorHAnsi" w:hAnsiTheme="minorHAnsi" w:cstheme="minorHAnsi"/>
          <w:b/>
          <w:bCs/>
          <w:lang w:val="lt-LT"/>
        </w:rPr>
        <w:t>Surinkti ir analizuoti duomenis</w:t>
      </w:r>
      <w:r>
        <w:rPr>
          <w:rFonts w:asciiTheme="minorHAnsi" w:hAnsiTheme="minorHAnsi" w:cstheme="minorHAnsi"/>
          <w:lang w:val="lt-LT"/>
        </w:rPr>
        <w:t>.</w:t>
      </w:r>
      <w:r w:rsidRPr="00347C28">
        <w:rPr>
          <w:rFonts w:asciiTheme="minorHAnsi" w:hAnsiTheme="minorHAnsi" w:cstheme="minorHAnsi"/>
          <w:lang w:val="lt-LT"/>
        </w:rPr>
        <w:t xml:space="preserve"> </w:t>
      </w:r>
      <w:r w:rsidRPr="00347C28">
        <w:rPr>
          <w:rFonts w:asciiTheme="minorHAnsi" w:hAnsiTheme="minorHAnsi" w:cstheme="minorHAnsi"/>
          <w:i/>
          <w:iCs/>
          <w:lang w:val="lt-LT"/>
        </w:rPr>
        <w:t>Mokiniai turėtų savarankiškai rinkti duomenis, juos sisteminti ir analizuoti, naudojant paprastus statistinius metodus</w:t>
      </w:r>
      <w:r w:rsidRPr="00347C28">
        <w:rPr>
          <w:rFonts w:asciiTheme="minorHAnsi" w:hAnsiTheme="minorHAnsi" w:cstheme="minorHAnsi"/>
          <w:lang w:val="lt-LT"/>
        </w:rPr>
        <w:t>.</w:t>
      </w:r>
    </w:p>
    <w:p w14:paraId="0D3E896B" w14:textId="2701F6F7" w:rsidR="00347C28" w:rsidRPr="00347C28" w:rsidRDefault="00347C28" w:rsidP="00347C28">
      <w:pPr>
        <w:pStyle w:val="NormalWeb"/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714" w:hanging="357"/>
        <w:rPr>
          <w:rFonts w:asciiTheme="minorHAnsi" w:hAnsiTheme="minorHAnsi" w:cstheme="minorHAnsi"/>
          <w:lang w:val="lt-LT"/>
        </w:rPr>
      </w:pPr>
      <w:r w:rsidRPr="002A0BFC">
        <w:rPr>
          <w:rFonts w:asciiTheme="minorHAnsi" w:hAnsiTheme="minorHAnsi" w:cstheme="minorHAnsi"/>
          <w:b/>
          <w:bCs/>
          <w:lang w:val="lt-LT"/>
        </w:rPr>
        <w:t>Mokėti f</w:t>
      </w:r>
      <w:r w:rsidRPr="002A0BFC">
        <w:rPr>
          <w:rFonts w:asciiTheme="minorHAnsi" w:hAnsiTheme="minorHAnsi" w:cstheme="minorHAnsi"/>
          <w:b/>
          <w:bCs/>
          <w:lang w:val="lt-LT"/>
        </w:rPr>
        <w:t>ormuluoti išvadas</w:t>
      </w:r>
      <w:r>
        <w:rPr>
          <w:rFonts w:asciiTheme="minorHAnsi" w:hAnsiTheme="minorHAnsi" w:cstheme="minorHAnsi"/>
          <w:lang w:val="lt-LT"/>
        </w:rPr>
        <w:t>.</w:t>
      </w:r>
      <w:r w:rsidRPr="00347C28">
        <w:rPr>
          <w:rFonts w:asciiTheme="minorHAnsi" w:hAnsiTheme="minorHAnsi" w:cstheme="minorHAnsi"/>
          <w:lang w:val="lt-LT"/>
        </w:rPr>
        <w:t xml:space="preserve"> </w:t>
      </w:r>
      <w:r w:rsidRPr="00347C28">
        <w:rPr>
          <w:rFonts w:asciiTheme="minorHAnsi" w:hAnsiTheme="minorHAnsi" w:cstheme="minorHAnsi"/>
          <w:i/>
          <w:iCs/>
          <w:lang w:val="lt-LT"/>
        </w:rPr>
        <w:t>Remdamiesi gautais rezultatais, mokiniai turėtų suformuluoti pagrįstas išvadas apie tiriamą reiškinį</w:t>
      </w:r>
      <w:r w:rsidRPr="00347C28">
        <w:rPr>
          <w:rFonts w:asciiTheme="minorHAnsi" w:hAnsiTheme="minorHAnsi" w:cstheme="minorHAnsi"/>
          <w:lang w:val="lt-LT"/>
        </w:rPr>
        <w:t>.</w:t>
      </w:r>
    </w:p>
    <w:p w14:paraId="332A8B04" w14:textId="77777777" w:rsidR="00347C28" w:rsidRPr="00347C28" w:rsidRDefault="00347C28" w:rsidP="00347C28">
      <w:pPr>
        <w:pStyle w:val="NormalWeb"/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714" w:hanging="357"/>
        <w:rPr>
          <w:rFonts w:asciiTheme="minorHAnsi" w:hAnsiTheme="minorHAnsi" w:cstheme="minorHAnsi"/>
          <w:lang w:val="lt-LT"/>
        </w:rPr>
      </w:pPr>
      <w:r w:rsidRPr="002A0BFC">
        <w:rPr>
          <w:rFonts w:asciiTheme="minorHAnsi" w:hAnsiTheme="minorHAnsi" w:cstheme="minorHAnsi"/>
          <w:b/>
          <w:bCs/>
          <w:lang w:val="lt-LT"/>
        </w:rPr>
        <w:t>Įvertinti rezultatų patikimumą</w:t>
      </w:r>
      <w:r w:rsidRPr="00347C28">
        <w:rPr>
          <w:rFonts w:asciiTheme="minorHAnsi" w:hAnsiTheme="minorHAnsi" w:cstheme="minorHAnsi"/>
          <w:lang w:val="lt-LT"/>
        </w:rPr>
        <w:t xml:space="preserve">: </w:t>
      </w:r>
      <w:r w:rsidRPr="002A0BFC">
        <w:rPr>
          <w:rFonts w:asciiTheme="minorHAnsi" w:hAnsiTheme="minorHAnsi" w:cstheme="minorHAnsi"/>
          <w:i/>
          <w:iCs/>
          <w:lang w:val="lt-LT"/>
        </w:rPr>
        <w:t>Mokiniai turėtų suprasti, kad tikimybiniai skaičiavimai yra tik įvertinimai ir kad rezultatai gali skirtis priklausomai nuo įvairių veiksnių</w:t>
      </w:r>
      <w:r w:rsidRPr="00347C28">
        <w:rPr>
          <w:rFonts w:asciiTheme="minorHAnsi" w:hAnsiTheme="minorHAnsi" w:cstheme="minorHAnsi"/>
          <w:lang w:val="lt-LT"/>
        </w:rPr>
        <w:t>.</w:t>
      </w:r>
    </w:p>
    <w:p w14:paraId="0223D453" w14:textId="62B030FB" w:rsidR="00347C28" w:rsidRPr="00347C28" w:rsidRDefault="00347C28" w:rsidP="00347C28">
      <w:pPr>
        <w:pStyle w:val="NormalWeb"/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714" w:hanging="357"/>
        <w:rPr>
          <w:rFonts w:asciiTheme="minorHAnsi" w:hAnsiTheme="minorHAnsi" w:cstheme="minorHAnsi"/>
          <w:lang w:val="lt-LT"/>
        </w:rPr>
      </w:pPr>
      <w:r w:rsidRPr="00D80E0B">
        <w:rPr>
          <w:rFonts w:asciiTheme="minorHAnsi" w:hAnsiTheme="minorHAnsi" w:cstheme="minorHAnsi"/>
          <w:b/>
          <w:bCs/>
          <w:lang w:val="lt-LT"/>
        </w:rPr>
        <w:t>Ugdyti kritinį mąstymą</w:t>
      </w:r>
      <w:r w:rsidR="002A0BFC">
        <w:rPr>
          <w:rFonts w:asciiTheme="minorHAnsi" w:hAnsiTheme="minorHAnsi" w:cstheme="minorHAnsi"/>
          <w:lang w:val="lt-LT"/>
        </w:rPr>
        <w:t>.</w:t>
      </w:r>
      <w:r w:rsidRPr="00347C28">
        <w:rPr>
          <w:rFonts w:asciiTheme="minorHAnsi" w:hAnsiTheme="minorHAnsi" w:cstheme="minorHAnsi"/>
          <w:lang w:val="lt-LT"/>
        </w:rPr>
        <w:t xml:space="preserve"> </w:t>
      </w:r>
      <w:r w:rsidRPr="00D80E0B">
        <w:rPr>
          <w:rFonts w:asciiTheme="minorHAnsi" w:hAnsiTheme="minorHAnsi" w:cstheme="minorHAnsi"/>
          <w:i/>
          <w:iCs/>
          <w:lang w:val="lt-LT"/>
        </w:rPr>
        <w:t>Mokiniai turėtų gebėti vertinti gautus rezultatus, identifikuoti galimus šališkumus ir apribojimus</w:t>
      </w:r>
      <w:r w:rsidRPr="00347C28">
        <w:rPr>
          <w:rFonts w:asciiTheme="minorHAnsi" w:hAnsiTheme="minorHAnsi" w:cstheme="minorHAnsi"/>
          <w:lang w:val="lt-LT"/>
        </w:rPr>
        <w:t>.</w:t>
      </w:r>
    </w:p>
    <w:p w14:paraId="33952CA6" w14:textId="7E827B6E" w:rsidR="00347C28" w:rsidRPr="00347C28" w:rsidRDefault="00347C28" w:rsidP="00347C28">
      <w:pPr>
        <w:pStyle w:val="NormalWeb"/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714" w:hanging="357"/>
        <w:rPr>
          <w:rFonts w:asciiTheme="minorHAnsi" w:hAnsiTheme="minorHAnsi" w:cstheme="minorHAnsi"/>
          <w:lang w:val="lt-LT"/>
        </w:rPr>
      </w:pPr>
      <w:r w:rsidRPr="00D80E0B">
        <w:rPr>
          <w:rFonts w:asciiTheme="minorHAnsi" w:hAnsiTheme="minorHAnsi" w:cstheme="minorHAnsi"/>
          <w:b/>
          <w:bCs/>
          <w:lang w:val="lt-LT"/>
        </w:rPr>
        <w:t>Lavinti bendradarbiavimo įgūdžius</w:t>
      </w:r>
      <w:r w:rsidR="00D80E0B" w:rsidRPr="00D80E0B">
        <w:rPr>
          <w:rFonts w:asciiTheme="minorHAnsi" w:hAnsiTheme="minorHAnsi" w:cstheme="minorHAnsi"/>
          <w:lang w:val="lt-LT"/>
        </w:rPr>
        <w:t>.</w:t>
      </w:r>
      <w:r w:rsidRPr="00347C28">
        <w:rPr>
          <w:rFonts w:asciiTheme="minorHAnsi" w:hAnsiTheme="minorHAnsi" w:cstheme="minorHAnsi"/>
          <w:lang w:val="lt-LT"/>
        </w:rPr>
        <w:t xml:space="preserve"> </w:t>
      </w:r>
      <w:r w:rsidRPr="00D80E0B">
        <w:rPr>
          <w:rFonts w:asciiTheme="minorHAnsi" w:hAnsiTheme="minorHAnsi" w:cstheme="minorHAnsi"/>
          <w:i/>
          <w:iCs/>
          <w:lang w:val="lt-LT"/>
        </w:rPr>
        <w:t>Darbas grupėse skatina mokinius dalintis idėjomis, diskutuoti ir priimti bendrus sprendimus</w:t>
      </w:r>
      <w:r w:rsidRPr="00347C28">
        <w:rPr>
          <w:rFonts w:asciiTheme="minorHAnsi" w:hAnsiTheme="minorHAnsi" w:cstheme="minorHAnsi"/>
          <w:lang w:val="lt-LT"/>
        </w:rPr>
        <w:t>.</w:t>
      </w:r>
    </w:p>
    <w:p w14:paraId="765D57C5" w14:textId="41B80FEC" w:rsidR="002767D3" w:rsidRPr="002767D3" w:rsidRDefault="00347C28" w:rsidP="00347C28">
      <w:pPr>
        <w:pStyle w:val="NormalWeb"/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714" w:hanging="357"/>
        <w:rPr>
          <w:rFonts w:asciiTheme="minorHAnsi" w:hAnsiTheme="minorHAnsi" w:cstheme="minorHAnsi"/>
          <w:lang w:val="lt-LT"/>
        </w:rPr>
      </w:pPr>
      <w:r w:rsidRPr="00D80E0B">
        <w:rPr>
          <w:rFonts w:asciiTheme="minorHAnsi" w:hAnsiTheme="minorHAnsi" w:cstheme="minorHAnsi"/>
          <w:b/>
          <w:bCs/>
          <w:lang w:val="lt-LT"/>
        </w:rPr>
        <w:t>Sužadinti susidomėjimą matematika</w:t>
      </w:r>
      <w:r w:rsidR="00D80E0B">
        <w:rPr>
          <w:rFonts w:asciiTheme="minorHAnsi" w:hAnsiTheme="minorHAnsi" w:cstheme="minorHAnsi"/>
          <w:lang w:val="lt-LT"/>
        </w:rPr>
        <w:t>.</w:t>
      </w:r>
      <w:r w:rsidRPr="00347C28">
        <w:rPr>
          <w:rFonts w:asciiTheme="minorHAnsi" w:hAnsiTheme="minorHAnsi" w:cstheme="minorHAnsi"/>
          <w:lang w:val="lt-LT"/>
        </w:rPr>
        <w:t xml:space="preserve"> </w:t>
      </w:r>
      <w:r w:rsidRPr="00D80E0B">
        <w:rPr>
          <w:rFonts w:asciiTheme="minorHAnsi" w:hAnsiTheme="minorHAnsi" w:cstheme="minorHAnsi"/>
          <w:i/>
          <w:iCs/>
          <w:lang w:val="lt-LT"/>
        </w:rPr>
        <w:t>Praktinė užduotis, susijusi su realiu gyvenimu, gali padėti mokiniams pamatyti matematikos taikymą ir padidinti jų motyvaciją mokytis</w:t>
      </w:r>
      <w:r w:rsidRPr="00347C28">
        <w:rPr>
          <w:rFonts w:asciiTheme="minorHAnsi" w:hAnsiTheme="minorHAnsi" w:cstheme="minorHAnsi"/>
          <w:lang w:val="lt-LT"/>
        </w:rPr>
        <w:t>.</w:t>
      </w:r>
    </w:p>
    <w:p w14:paraId="12521EED" w14:textId="6CCEEFB5" w:rsidR="002767D3" w:rsidRPr="002767D3" w:rsidRDefault="002767D3" w:rsidP="002767D3">
      <w:pPr>
        <w:pStyle w:val="NormalWeb"/>
        <w:shd w:val="clear" w:color="auto" w:fill="FBE4D5" w:themeFill="accent2" w:themeFillTint="33"/>
        <w:spacing w:before="0" w:after="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2767D3">
        <w:rPr>
          <w:rFonts w:asciiTheme="minorHAnsi" w:hAnsiTheme="minorHAnsi" w:cstheme="minorHAnsi"/>
          <w:b/>
          <w:bCs/>
          <w:color w:val="000000" w:themeColor="text1"/>
          <w:lang w:val="lt-LT"/>
        </w:rPr>
        <w:t xml:space="preserve">PAMOKOS </w:t>
      </w: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>UŽDUOT</w:t>
      </w:r>
      <w:r w:rsidR="00897D2E">
        <w:rPr>
          <w:rFonts w:asciiTheme="minorHAnsi" w:hAnsiTheme="minorHAnsi" w:cstheme="minorHAnsi"/>
          <w:b/>
          <w:bCs/>
          <w:color w:val="000000" w:themeColor="text1"/>
          <w:lang w:val="lt-LT"/>
        </w:rPr>
        <w:t>Y</w:t>
      </w: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>S MOKINIŲ GRUPĖMS</w:t>
      </w:r>
    </w:p>
    <w:p w14:paraId="039D1307" w14:textId="70FF380E" w:rsidR="00897D2E" w:rsidRDefault="00897D2E" w:rsidP="002767D3">
      <w:pPr>
        <w:pStyle w:val="NormalWeb"/>
        <w:shd w:val="clear" w:color="auto" w:fill="FFFFFF"/>
        <w:rPr>
          <w:rFonts w:asciiTheme="minorHAnsi" w:hAnsiTheme="minorHAnsi" w:cstheme="minorHAnsi"/>
          <w:lang w:val="lt-LT"/>
        </w:rPr>
      </w:pPr>
      <w:r w:rsidRPr="007C46B2">
        <w:rPr>
          <w:rFonts w:asciiTheme="minorHAnsi" w:hAnsiTheme="minorHAnsi" w:cstheme="minorHAnsi"/>
          <w:lang w:val="lt-LT"/>
        </w:rPr>
        <w:t xml:space="preserve">Apskaičiuoti </w:t>
      </w:r>
      <w:r w:rsidRPr="002A0BFC">
        <w:rPr>
          <w:rFonts w:asciiTheme="minorHAnsi" w:hAnsiTheme="minorHAnsi" w:cstheme="minorHAnsi"/>
          <w:b/>
          <w:bCs/>
          <w:lang w:val="lt-LT"/>
        </w:rPr>
        <w:t>tikimybę</w:t>
      </w:r>
      <w:r w:rsidRPr="002A0BFC">
        <w:rPr>
          <w:rFonts w:asciiTheme="minorHAnsi" w:hAnsiTheme="minorHAnsi" w:cstheme="minorHAnsi"/>
          <w:lang w:val="lt-LT"/>
        </w:rPr>
        <w:t xml:space="preserve"> </w:t>
      </w:r>
      <w:r w:rsidRPr="007C46B2">
        <w:rPr>
          <w:rFonts w:asciiTheme="minorHAnsi" w:hAnsiTheme="minorHAnsi" w:cstheme="minorHAnsi"/>
          <w:lang w:val="lt-LT"/>
        </w:rPr>
        <w:t>pagal tikimybių teorijos taisykles</w:t>
      </w:r>
      <w:r>
        <w:rPr>
          <w:rFonts w:asciiTheme="minorHAnsi" w:hAnsiTheme="minorHAnsi" w:cstheme="minorHAnsi"/>
          <w:lang w:val="lt-LT"/>
        </w:rPr>
        <w:t xml:space="preserve">, kad </w:t>
      </w:r>
      <w:r w:rsidRPr="002767D3">
        <w:rPr>
          <w:rFonts w:asciiTheme="minorHAnsi" w:hAnsiTheme="minorHAnsi" w:cstheme="minorHAnsi"/>
          <w:lang w:val="lt-LT"/>
        </w:rPr>
        <w:t>atsitiktinai pasirinktas</w:t>
      </w:r>
      <w:r>
        <w:rPr>
          <w:rFonts w:asciiTheme="minorHAnsi" w:hAnsiTheme="minorHAnsi" w:cstheme="minorHAnsi"/>
          <w:lang w:val="lt-LT"/>
        </w:rPr>
        <w:t xml:space="preserve"> </w:t>
      </w:r>
      <w:r>
        <w:rPr>
          <w:rFonts w:asciiTheme="minorHAnsi" w:hAnsiTheme="minorHAnsi" w:cstheme="minorHAnsi"/>
          <w:lang w:val="lt-LT"/>
        </w:rPr>
        <w:t>praeivis</w:t>
      </w:r>
      <w:r w:rsidRPr="002767D3">
        <w:rPr>
          <w:rFonts w:asciiTheme="minorHAnsi" w:hAnsiTheme="minorHAnsi" w:cstheme="minorHAnsi"/>
          <w:lang w:val="lt-LT"/>
        </w:rPr>
        <w:t xml:space="preserve"> Vilniaus </w:t>
      </w:r>
      <w:r>
        <w:rPr>
          <w:rFonts w:asciiTheme="minorHAnsi" w:hAnsiTheme="minorHAnsi" w:cstheme="minorHAnsi"/>
          <w:lang w:val="lt-LT"/>
        </w:rPr>
        <w:t>Katedros aikštėje</w:t>
      </w:r>
      <w:r>
        <w:rPr>
          <w:rFonts w:asciiTheme="minorHAnsi" w:hAnsiTheme="minorHAnsi" w:cstheme="minorHAnsi"/>
          <w:lang w:val="lt-LT"/>
        </w:rPr>
        <w:t>:</w:t>
      </w:r>
    </w:p>
    <w:p w14:paraId="487F191C" w14:textId="0A166D8C" w:rsidR="002767D3" w:rsidRDefault="00347C28" w:rsidP="00897D2E">
      <w:pPr>
        <w:pStyle w:val="NormalWeb"/>
        <w:numPr>
          <w:ilvl w:val="0"/>
          <w:numId w:val="52"/>
        </w:numPr>
        <w:shd w:val="clear" w:color="auto" w:fill="FFFFFF"/>
        <w:ind w:left="1276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bus žmogus, </w:t>
      </w:r>
      <w:r w:rsidR="002767D3">
        <w:rPr>
          <w:rFonts w:asciiTheme="minorHAnsi" w:hAnsiTheme="minorHAnsi" w:cstheme="minorHAnsi"/>
          <w:lang w:val="lt-LT"/>
        </w:rPr>
        <w:t xml:space="preserve">kurio gimtoji kalba </w:t>
      </w:r>
      <w:r>
        <w:rPr>
          <w:rFonts w:asciiTheme="minorHAnsi" w:hAnsiTheme="minorHAnsi" w:cstheme="minorHAnsi"/>
          <w:lang w:val="lt-LT"/>
        </w:rPr>
        <w:t>–</w:t>
      </w:r>
      <w:r w:rsidR="002767D3">
        <w:rPr>
          <w:rFonts w:asciiTheme="minorHAnsi" w:hAnsiTheme="minorHAnsi" w:cstheme="minorHAnsi"/>
          <w:lang w:val="lt-LT"/>
        </w:rPr>
        <w:t xml:space="preserve"> anglų?</w:t>
      </w:r>
    </w:p>
    <w:p w14:paraId="10AEB1EA" w14:textId="19753C19" w:rsidR="00897D2E" w:rsidRPr="00897D2E" w:rsidRDefault="00897D2E" w:rsidP="00897D2E">
      <w:pPr>
        <w:pStyle w:val="NormalWeb"/>
        <w:numPr>
          <w:ilvl w:val="0"/>
          <w:numId w:val="52"/>
        </w:numPr>
        <w:shd w:val="clear" w:color="auto" w:fill="FFFFFF"/>
        <w:ind w:left="1276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gyvena ne Vilniuje</w:t>
      </w:r>
      <w:r w:rsidRPr="00897D2E">
        <w:rPr>
          <w:rFonts w:asciiTheme="minorHAnsi" w:hAnsiTheme="minorHAnsi" w:cstheme="minorHAnsi"/>
          <w:lang w:val="lt-LT"/>
        </w:rPr>
        <w:t>.</w:t>
      </w:r>
    </w:p>
    <w:p w14:paraId="18EC1AB4" w14:textId="418F5350" w:rsidR="00897D2E" w:rsidRPr="00897D2E" w:rsidRDefault="00897D2E" w:rsidP="00897D2E">
      <w:pPr>
        <w:pStyle w:val="NormalWeb"/>
        <w:numPr>
          <w:ilvl w:val="0"/>
          <w:numId w:val="52"/>
        </w:numPr>
        <w:shd w:val="clear" w:color="auto" w:fill="FFFFFF"/>
        <w:ind w:left="1276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studijuoja aukštojoje mokykloje</w:t>
      </w:r>
      <w:r w:rsidRPr="00897D2E">
        <w:rPr>
          <w:rFonts w:asciiTheme="minorHAnsi" w:hAnsiTheme="minorHAnsi" w:cstheme="minorHAnsi"/>
          <w:lang w:val="lt-LT"/>
        </w:rPr>
        <w:t>.</w:t>
      </w:r>
    </w:p>
    <w:p w14:paraId="34C923D0" w14:textId="3482B898" w:rsidR="00897D2E" w:rsidRPr="00897D2E" w:rsidRDefault="00897D2E" w:rsidP="00897D2E">
      <w:pPr>
        <w:pStyle w:val="NormalWeb"/>
        <w:numPr>
          <w:ilvl w:val="0"/>
          <w:numId w:val="52"/>
        </w:numPr>
        <w:shd w:val="clear" w:color="auto" w:fill="FFFFFF"/>
        <w:ind w:left="1276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moka daugiau nei 2 užsienio kalbas</w:t>
      </w:r>
      <w:r w:rsidRPr="00897D2E">
        <w:rPr>
          <w:rFonts w:asciiTheme="minorHAnsi" w:hAnsiTheme="minorHAnsi" w:cstheme="minorHAnsi"/>
          <w:lang w:val="lt-LT"/>
        </w:rPr>
        <w:t>.</w:t>
      </w:r>
    </w:p>
    <w:p w14:paraId="5F0880BD" w14:textId="4CEFA227" w:rsidR="00897D2E" w:rsidRDefault="00897D2E" w:rsidP="00897D2E">
      <w:pPr>
        <w:pStyle w:val="NormalWeb"/>
        <w:numPr>
          <w:ilvl w:val="0"/>
          <w:numId w:val="52"/>
        </w:numPr>
        <w:shd w:val="clear" w:color="auto" w:fill="FFFFFF"/>
        <w:ind w:left="1276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turi 2 ar daugiau vaikų iki 18 metų</w:t>
      </w:r>
      <w:r w:rsidRPr="00897D2E">
        <w:rPr>
          <w:rFonts w:asciiTheme="minorHAnsi" w:hAnsiTheme="minorHAnsi" w:cstheme="minorHAnsi"/>
          <w:lang w:val="lt-LT"/>
        </w:rPr>
        <w:t>.</w:t>
      </w:r>
    </w:p>
    <w:p w14:paraId="6B8A91CA" w14:textId="6912A042" w:rsidR="00897D2E" w:rsidRDefault="00897D2E" w:rsidP="00897D2E">
      <w:pPr>
        <w:pStyle w:val="NormalWeb"/>
        <w:numPr>
          <w:ilvl w:val="0"/>
          <w:numId w:val="52"/>
        </w:numPr>
        <w:shd w:val="clear" w:color="auto" w:fill="FFFFFF"/>
        <w:ind w:left="1276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nemoka plaukti.</w:t>
      </w:r>
    </w:p>
    <w:p w14:paraId="72C0A6A5" w14:textId="5652E3DE" w:rsidR="00897D2E" w:rsidRDefault="00897D2E" w:rsidP="00897D2E">
      <w:pPr>
        <w:pStyle w:val="NormalWeb"/>
        <w:numPr>
          <w:ilvl w:val="0"/>
          <w:numId w:val="52"/>
        </w:numPr>
        <w:shd w:val="clear" w:color="auto" w:fill="FFFFFF"/>
        <w:ind w:left="1276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žino </w:t>
      </w:r>
      <w:r>
        <w:rPr>
          <w:rFonts w:asciiTheme="minorHAnsi" w:hAnsiTheme="minorHAnsi" w:cstheme="minorHAnsi"/>
          <w:lang w:val="lt-LT"/>
        </w:rPr>
        <w:t>le</w:t>
      </w:r>
      <w:r>
        <w:rPr>
          <w:rFonts w:asciiTheme="minorHAnsi" w:hAnsiTheme="minorHAnsi" w:cstheme="minorHAnsi"/>
          <w:lang w:val="lt-LT"/>
        </w:rPr>
        <w:t>g</w:t>
      </w:r>
      <w:r>
        <w:rPr>
          <w:rFonts w:asciiTheme="minorHAnsi" w:hAnsiTheme="minorHAnsi" w:cstheme="minorHAnsi"/>
          <w:lang w:val="lt-LT"/>
        </w:rPr>
        <w:t>en</w:t>
      </w:r>
      <w:r>
        <w:rPr>
          <w:rFonts w:asciiTheme="minorHAnsi" w:hAnsiTheme="minorHAnsi" w:cstheme="minorHAnsi"/>
          <w:lang w:val="lt-LT"/>
        </w:rPr>
        <w:t>d</w:t>
      </w:r>
      <w:r>
        <w:rPr>
          <w:rFonts w:asciiTheme="minorHAnsi" w:hAnsiTheme="minorHAnsi" w:cstheme="minorHAnsi"/>
          <w:lang w:val="lt-LT"/>
        </w:rPr>
        <w:t>ą</w:t>
      </w:r>
      <w:r>
        <w:rPr>
          <w:rFonts w:asciiTheme="minorHAnsi" w:hAnsiTheme="minorHAnsi" w:cstheme="minorHAnsi"/>
          <w:lang w:val="lt-LT"/>
        </w:rPr>
        <w:t xml:space="preserve"> apie Gedimino pilį.</w:t>
      </w:r>
    </w:p>
    <w:p w14:paraId="34B0CA79" w14:textId="3DF05B59" w:rsidR="005612BC" w:rsidRPr="005612BC" w:rsidRDefault="005612BC" w:rsidP="00D80E0B">
      <w:pPr>
        <w:pStyle w:val="NormalWeb"/>
        <w:shd w:val="clear" w:color="auto" w:fill="FBE4D5" w:themeFill="accent2" w:themeFillTint="33"/>
        <w:spacing w:before="0" w:after="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5612BC">
        <w:rPr>
          <w:rFonts w:asciiTheme="minorHAnsi" w:hAnsiTheme="minorHAnsi" w:cstheme="minorHAnsi"/>
          <w:b/>
          <w:bCs/>
          <w:color w:val="000000" w:themeColor="text1"/>
          <w:lang w:val="lt-LT"/>
        </w:rPr>
        <w:t>INTEGRUOJAMI DALYKAI</w:t>
      </w:r>
    </w:p>
    <w:p w14:paraId="6048C438" w14:textId="77777777" w:rsidR="00D80E0B" w:rsidRPr="00D80E0B" w:rsidRDefault="00D80E0B" w:rsidP="00D80E0B">
      <w:pPr>
        <w:pStyle w:val="NormalWeb"/>
        <w:shd w:val="clear" w:color="auto" w:fill="FFFFFF"/>
        <w:rPr>
          <w:rFonts w:asciiTheme="minorHAnsi" w:hAnsiTheme="minorHAnsi" w:cstheme="minorHAnsi"/>
          <w:b/>
          <w:bCs/>
          <w:lang w:val="lt-LT"/>
        </w:rPr>
      </w:pPr>
      <w:r w:rsidRPr="00D80E0B">
        <w:rPr>
          <w:rFonts w:asciiTheme="minorHAnsi" w:hAnsiTheme="minorHAnsi" w:cstheme="minorHAnsi"/>
          <w:b/>
          <w:bCs/>
          <w:lang w:val="lt-LT"/>
        </w:rPr>
        <w:t>Matematika:</w:t>
      </w:r>
    </w:p>
    <w:p w14:paraId="629C7960" w14:textId="7F44CFFF" w:rsidR="00D80E0B" w:rsidRPr="00D80E0B" w:rsidRDefault="00D80E0B" w:rsidP="00D80E0B">
      <w:pPr>
        <w:pStyle w:val="NormalWeb"/>
        <w:numPr>
          <w:ilvl w:val="0"/>
          <w:numId w:val="54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D80E0B">
        <w:rPr>
          <w:rFonts w:asciiTheme="minorHAnsi" w:hAnsiTheme="minorHAnsi" w:cstheme="minorHAnsi"/>
          <w:lang w:val="lt-LT"/>
        </w:rPr>
        <w:lastRenderedPageBreak/>
        <w:t>Tikimybių teorija</w:t>
      </w:r>
      <w:r>
        <w:rPr>
          <w:rFonts w:asciiTheme="minorHAnsi" w:hAnsiTheme="minorHAnsi" w:cstheme="minorHAnsi"/>
          <w:lang w:val="lt-LT"/>
        </w:rPr>
        <w:t>.</w:t>
      </w:r>
      <w:r w:rsidRPr="00D80E0B">
        <w:rPr>
          <w:rFonts w:asciiTheme="minorHAnsi" w:hAnsiTheme="minorHAnsi" w:cstheme="minorHAnsi"/>
          <w:lang w:val="lt-LT"/>
        </w:rPr>
        <w:t xml:space="preserve"> </w:t>
      </w:r>
      <w:r w:rsidRPr="00D80E0B">
        <w:rPr>
          <w:rFonts w:asciiTheme="minorHAnsi" w:hAnsiTheme="minorHAnsi" w:cstheme="minorHAnsi"/>
          <w:i/>
          <w:iCs/>
          <w:lang w:val="lt-LT"/>
        </w:rPr>
        <w:t>Tiesioginis taikymas skaičiuojant tikimybes, naudojant skirtingus pasiskirstymus, vertinant rezultatus</w:t>
      </w:r>
      <w:r w:rsidRPr="00D80E0B">
        <w:rPr>
          <w:rFonts w:asciiTheme="minorHAnsi" w:hAnsiTheme="minorHAnsi" w:cstheme="minorHAnsi"/>
          <w:lang w:val="lt-LT"/>
        </w:rPr>
        <w:t>.</w:t>
      </w:r>
    </w:p>
    <w:p w14:paraId="27E93A55" w14:textId="3F7787F1" w:rsidR="00D80E0B" w:rsidRPr="00D80E0B" w:rsidRDefault="00D80E0B" w:rsidP="00D80E0B">
      <w:pPr>
        <w:pStyle w:val="NormalWeb"/>
        <w:numPr>
          <w:ilvl w:val="0"/>
          <w:numId w:val="54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D80E0B">
        <w:rPr>
          <w:rFonts w:asciiTheme="minorHAnsi" w:hAnsiTheme="minorHAnsi" w:cstheme="minorHAnsi"/>
          <w:lang w:val="lt-LT"/>
        </w:rPr>
        <w:t>Statistika</w:t>
      </w:r>
      <w:r>
        <w:rPr>
          <w:rFonts w:asciiTheme="minorHAnsi" w:hAnsiTheme="minorHAnsi" w:cstheme="minorHAnsi"/>
          <w:lang w:val="lt-LT"/>
        </w:rPr>
        <w:t>.</w:t>
      </w:r>
      <w:r w:rsidRPr="00D80E0B">
        <w:rPr>
          <w:rFonts w:asciiTheme="minorHAnsi" w:hAnsiTheme="minorHAnsi" w:cstheme="minorHAnsi"/>
          <w:lang w:val="lt-LT"/>
        </w:rPr>
        <w:t xml:space="preserve"> </w:t>
      </w:r>
      <w:r w:rsidRPr="00D80E0B">
        <w:rPr>
          <w:rFonts w:asciiTheme="minorHAnsi" w:hAnsiTheme="minorHAnsi" w:cstheme="minorHAnsi"/>
          <w:i/>
          <w:iCs/>
          <w:lang w:val="lt-LT"/>
        </w:rPr>
        <w:t>Duomenų rinkimas, apdorojimas, analizė, vizualizacija</w:t>
      </w:r>
      <w:r w:rsidRPr="00D80E0B">
        <w:rPr>
          <w:rFonts w:asciiTheme="minorHAnsi" w:hAnsiTheme="minorHAnsi" w:cstheme="minorHAnsi"/>
          <w:lang w:val="lt-LT"/>
        </w:rPr>
        <w:t>.</w:t>
      </w:r>
    </w:p>
    <w:p w14:paraId="396F9C48" w14:textId="0D21E75B" w:rsidR="00D80E0B" w:rsidRPr="00D80E0B" w:rsidRDefault="00D80E0B" w:rsidP="00D80E0B">
      <w:pPr>
        <w:pStyle w:val="NormalWeb"/>
        <w:numPr>
          <w:ilvl w:val="0"/>
          <w:numId w:val="54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D80E0B">
        <w:rPr>
          <w:rFonts w:asciiTheme="minorHAnsi" w:hAnsiTheme="minorHAnsi" w:cstheme="minorHAnsi"/>
          <w:lang w:val="lt-LT"/>
        </w:rPr>
        <w:t>Skaičiavimai</w:t>
      </w:r>
      <w:r>
        <w:rPr>
          <w:rFonts w:asciiTheme="minorHAnsi" w:hAnsiTheme="minorHAnsi" w:cstheme="minorHAnsi"/>
          <w:lang w:val="lt-LT"/>
        </w:rPr>
        <w:t>.</w:t>
      </w:r>
      <w:r w:rsidRPr="00D80E0B">
        <w:rPr>
          <w:rFonts w:asciiTheme="minorHAnsi" w:hAnsiTheme="minorHAnsi" w:cstheme="minorHAnsi"/>
          <w:lang w:val="lt-LT"/>
        </w:rPr>
        <w:t xml:space="preserve"> </w:t>
      </w:r>
      <w:r w:rsidRPr="00D80E0B">
        <w:rPr>
          <w:rFonts w:asciiTheme="minorHAnsi" w:hAnsiTheme="minorHAnsi" w:cstheme="minorHAnsi"/>
          <w:i/>
          <w:iCs/>
          <w:lang w:val="lt-LT"/>
        </w:rPr>
        <w:t>Procentų, santykių skaičiavimas</w:t>
      </w:r>
      <w:r w:rsidRPr="00D80E0B">
        <w:rPr>
          <w:rFonts w:asciiTheme="minorHAnsi" w:hAnsiTheme="minorHAnsi" w:cstheme="minorHAnsi"/>
          <w:lang w:val="lt-LT"/>
        </w:rPr>
        <w:t>.</w:t>
      </w:r>
    </w:p>
    <w:p w14:paraId="58136DAA" w14:textId="77777777" w:rsidR="00D80E0B" w:rsidRPr="00D80E0B" w:rsidRDefault="00D80E0B" w:rsidP="00D80E0B">
      <w:pPr>
        <w:pStyle w:val="NormalWeb"/>
        <w:shd w:val="clear" w:color="auto" w:fill="FFFFFF"/>
        <w:rPr>
          <w:rFonts w:asciiTheme="minorHAnsi" w:hAnsiTheme="minorHAnsi" w:cstheme="minorHAnsi"/>
          <w:b/>
          <w:bCs/>
          <w:lang w:val="lt-LT"/>
        </w:rPr>
      </w:pPr>
      <w:r w:rsidRPr="00D80E0B">
        <w:rPr>
          <w:rFonts w:asciiTheme="minorHAnsi" w:hAnsiTheme="minorHAnsi" w:cstheme="minorHAnsi"/>
          <w:b/>
          <w:bCs/>
          <w:lang w:val="lt-LT"/>
        </w:rPr>
        <w:t>Geografija:</w:t>
      </w:r>
    </w:p>
    <w:p w14:paraId="7C62E4E0" w14:textId="11B17C19" w:rsidR="00D80E0B" w:rsidRDefault="00D80E0B" w:rsidP="00D80E0B">
      <w:pPr>
        <w:pStyle w:val="NormalWeb"/>
        <w:numPr>
          <w:ilvl w:val="0"/>
          <w:numId w:val="56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D80E0B">
        <w:rPr>
          <w:rFonts w:asciiTheme="minorHAnsi" w:hAnsiTheme="minorHAnsi" w:cstheme="minorHAnsi"/>
          <w:lang w:val="lt-LT"/>
        </w:rPr>
        <w:t>Miesto studijos</w:t>
      </w:r>
      <w:r>
        <w:rPr>
          <w:rFonts w:asciiTheme="minorHAnsi" w:hAnsiTheme="minorHAnsi" w:cstheme="minorHAnsi"/>
          <w:lang w:val="lt-LT"/>
        </w:rPr>
        <w:t>.</w:t>
      </w:r>
      <w:r w:rsidRPr="00D80E0B">
        <w:rPr>
          <w:rFonts w:asciiTheme="minorHAnsi" w:hAnsiTheme="minorHAnsi" w:cstheme="minorHAnsi"/>
          <w:lang w:val="lt-LT"/>
        </w:rPr>
        <w:t xml:space="preserve"> </w:t>
      </w:r>
      <w:r w:rsidRPr="00D80E0B">
        <w:rPr>
          <w:rFonts w:asciiTheme="minorHAnsi" w:hAnsiTheme="minorHAnsi" w:cstheme="minorHAnsi"/>
          <w:i/>
          <w:iCs/>
          <w:lang w:val="lt-LT"/>
        </w:rPr>
        <w:t>Vilniaus miesto analizė, jo ypatybės, gyventojų judėjimas</w:t>
      </w:r>
      <w:r w:rsidRPr="00D80E0B">
        <w:rPr>
          <w:rFonts w:asciiTheme="minorHAnsi" w:hAnsiTheme="minorHAnsi" w:cstheme="minorHAnsi"/>
          <w:lang w:val="lt-LT"/>
        </w:rPr>
        <w:t>.</w:t>
      </w:r>
    </w:p>
    <w:p w14:paraId="037066A2" w14:textId="77777777" w:rsidR="00D80E0B" w:rsidRPr="00D80E0B" w:rsidRDefault="00D80E0B" w:rsidP="00D80E0B">
      <w:pPr>
        <w:pStyle w:val="NormalWeb"/>
        <w:numPr>
          <w:ilvl w:val="0"/>
          <w:numId w:val="56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D80E0B">
        <w:rPr>
          <w:rFonts w:asciiTheme="minorHAnsi" w:hAnsiTheme="minorHAnsi" w:cstheme="minorHAnsi"/>
          <w:lang w:val="lt-LT"/>
        </w:rPr>
        <w:t>Sociologija</w:t>
      </w:r>
      <w:r>
        <w:rPr>
          <w:rFonts w:asciiTheme="minorHAnsi" w:hAnsiTheme="minorHAnsi" w:cstheme="minorHAnsi"/>
          <w:lang w:val="lt-LT"/>
        </w:rPr>
        <w:t>.</w:t>
      </w:r>
      <w:r w:rsidRPr="00D80E0B">
        <w:rPr>
          <w:rFonts w:asciiTheme="minorHAnsi" w:hAnsiTheme="minorHAnsi" w:cstheme="minorHAnsi"/>
          <w:lang w:val="lt-LT"/>
        </w:rPr>
        <w:t xml:space="preserve"> </w:t>
      </w:r>
      <w:r w:rsidRPr="00D80E0B">
        <w:rPr>
          <w:rFonts w:asciiTheme="minorHAnsi" w:hAnsiTheme="minorHAnsi" w:cstheme="minorHAnsi"/>
          <w:i/>
          <w:iCs/>
          <w:lang w:val="lt-LT"/>
        </w:rPr>
        <w:t>Tyrimai apie visuomenę, gyventojų sudėtį, kultūrines ypatybes</w:t>
      </w:r>
      <w:r w:rsidRPr="00D80E0B">
        <w:rPr>
          <w:rFonts w:asciiTheme="minorHAnsi" w:hAnsiTheme="minorHAnsi" w:cstheme="minorHAnsi"/>
          <w:lang w:val="lt-LT"/>
        </w:rPr>
        <w:t>.</w:t>
      </w:r>
    </w:p>
    <w:p w14:paraId="3F037A1C" w14:textId="24C64EEA" w:rsidR="00D80E0B" w:rsidRPr="00D80E0B" w:rsidRDefault="00D80E0B" w:rsidP="00D80E0B">
      <w:pPr>
        <w:pStyle w:val="NormalWeb"/>
        <w:numPr>
          <w:ilvl w:val="0"/>
          <w:numId w:val="56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D80E0B">
        <w:rPr>
          <w:rFonts w:asciiTheme="minorHAnsi" w:hAnsiTheme="minorHAnsi" w:cstheme="minorHAnsi"/>
          <w:lang w:val="lt-LT"/>
        </w:rPr>
        <w:t>Demografija</w:t>
      </w:r>
      <w:r>
        <w:rPr>
          <w:rFonts w:asciiTheme="minorHAnsi" w:hAnsiTheme="minorHAnsi" w:cstheme="minorHAnsi"/>
          <w:lang w:val="lt-LT"/>
        </w:rPr>
        <w:t>.</w:t>
      </w:r>
      <w:r w:rsidRPr="00D80E0B">
        <w:rPr>
          <w:rFonts w:asciiTheme="minorHAnsi" w:hAnsiTheme="minorHAnsi" w:cstheme="minorHAnsi"/>
          <w:lang w:val="lt-LT"/>
        </w:rPr>
        <w:t xml:space="preserve"> </w:t>
      </w:r>
      <w:r w:rsidRPr="00D80E0B">
        <w:rPr>
          <w:rFonts w:asciiTheme="minorHAnsi" w:hAnsiTheme="minorHAnsi" w:cstheme="minorHAnsi"/>
          <w:i/>
          <w:iCs/>
          <w:lang w:val="lt-LT"/>
        </w:rPr>
        <w:t>Analizuojami demografiniai rodikliai, pvz., amžius, lytis, kalbos mokėjimas</w:t>
      </w:r>
      <w:r w:rsidRPr="00D80E0B">
        <w:rPr>
          <w:rFonts w:asciiTheme="minorHAnsi" w:hAnsiTheme="minorHAnsi" w:cstheme="minorHAnsi"/>
          <w:lang w:val="lt-LT"/>
        </w:rPr>
        <w:t>.</w:t>
      </w:r>
    </w:p>
    <w:p w14:paraId="1E99D0EB" w14:textId="77777777" w:rsidR="00D80E0B" w:rsidRPr="00D80E0B" w:rsidRDefault="00D80E0B" w:rsidP="00D80E0B">
      <w:pPr>
        <w:pStyle w:val="NormalWeb"/>
        <w:shd w:val="clear" w:color="auto" w:fill="FFFFFF"/>
        <w:rPr>
          <w:rFonts w:asciiTheme="minorHAnsi" w:hAnsiTheme="minorHAnsi" w:cstheme="minorHAnsi"/>
          <w:b/>
          <w:bCs/>
          <w:lang w:val="lt-LT"/>
        </w:rPr>
      </w:pPr>
      <w:r w:rsidRPr="00D80E0B">
        <w:rPr>
          <w:rFonts w:asciiTheme="minorHAnsi" w:hAnsiTheme="minorHAnsi" w:cstheme="minorHAnsi"/>
          <w:b/>
          <w:bCs/>
          <w:lang w:val="lt-LT"/>
        </w:rPr>
        <w:t>Anglų</w:t>
      </w:r>
      <w:r w:rsidRPr="00D80E0B">
        <w:rPr>
          <w:rFonts w:asciiTheme="minorHAnsi" w:hAnsiTheme="minorHAnsi" w:cstheme="minorHAnsi"/>
          <w:b/>
          <w:bCs/>
          <w:lang w:val="lt-LT"/>
        </w:rPr>
        <w:t xml:space="preserve"> kalb</w:t>
      </w:r>
      <w:r w:rsidRPr="00D80E0B">
        <w:rPr>
          <w:rFonts w:asciiTheme="minorHAnsi" w:hAnsiTheme="minorHAnsi" w:cstheme="minorHAnsi"/>
          <w:b/>
          <w:bCs/>
          <w:lang w:val="lt-LT"/>
        </w:rPr>
        <w:t>a</w:t>
      </w:r>
      <w:r w:rsidRPr="00D80E0B">
        <w:rPr>
          <w:rFonts w:asciiTheme="minorHAnsi" w:hAnsiTheme="minorHAnsi" w:cstheme="minorHAnsi"/>
          <w:b/>
          <w:bCs/>
          <w:lang w:val="lt-LT"/>
        </w:rPr>
        <w:t xml:space="preserve">: </w:t>
      </w:r>
    </w:p>
    <w:p w14:paraId="675CFDA6" w14:textId="7AE8B40B" w:rsidR="00D80E0B" w:rsidRPr="00D80E0B" w:rsidRDefault="00D80E0B" w:rsidP="00D80E0B">
      <w:pPr>
        <w:pStyle w:val="NormalWeb"/>
        <w:numPr>
          <w:ilvl w:val="0"/>
          <w:numId w:val="56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D80E0B">
        <w:rPr>
          <w:rFonts w:asciiTheme="minorHAnsi" w:hAnsiTheme="minorHAnsi" w:cstheme="minorHAnsi"/>
          <w:i/>
          <w:iCs/>
          <w:lang w:val="lt-LT"/>
        </w:rPr>
        <w:t>Jei tyrim</w:t>
      </w:r>
      <w:r w:rsidRPr="00D80E0B">
        <w:rPr>
          <w:rFonts w:asciiTheme="minorHAnsi" w:hAnsiTheme="minorHAnsi" w:cstheme="minorHAnsi"/>
          <w:i/>
          <w:iCs/>
          <w:lang w:val="lt-LT"/>
        </w:rPr>
        <w:t>o metu sutinkamas užsienietis, bendravimą reikia konstruoti anglų kalba ir atsakymus versti</w:t>
      </w:r>
      <w:r w:rsidRPr="00D80E0B">
        <w:rPr>
          <w:rFonts w:asciiTheme="minorHAnsi" w:hAnsiTheme="minorHAnsi" w:cstheme="minorHAnsi"/>
          <w:lang w:val="lt-LT"/>
        </w:rPr>
        <w:t>.</w:t>
      </w:r>
    </w:p>
    <w:p w14:paraId="371F8734" w14:textId="5E1679AB" w:rsidR="00D80E0B" w:rsidRPr="00D80E0B" w:rsidRDefault="00D80E0B" w:rsidP="00D80E0B">
      <w:pPr>
        <w:pStyle w:val="NormalWeb"/>
        <w:shd w:val="clear" w:color="auto" w:fill="FFFFFF"/>
        <w:rPr>
          <w:rFonts w:asciiTheme="minorHAnsi" w:hAnsiTheme="minorHAnsi" w:cstheme="minorHAnsi"/>
          <w:b/>
          <w:bCs/>
          <w:lang w:val="lt-LT"/>
        </w:rPr>
      </w:pPr>
      <w:r w:rsidRPr="00D80E0B">
        <w:rPr>
          <w:rFonts w:asciiTheme="minorHAnsi" w:hAnsiTheme="minorHAnsi" w:cstheme="minorHAnsi"/>
          <w:b/>
          <w:bCs/>
          <w:lang w:val="lt-LT"/>
        </w:rPr>
        <w:t>Informatika</w:t>
      </w:r>
      <w:r w:rsidRPr="00D80E0B">
        <w:rPr>
          <w:rFonts w:asciiTheme="minorHAnsi" w:hAnsiTheme="minorHAnsi" w:cstheme="minorHAnsi"/>
          <w:b/>
          <w:bCs/>
          <w:lang w:val="lt-LT"/>
        </w:rPr>
        <w:t>:</w:t>
      </w:r>
    </w:p>
    <w:p w14:paraId="757BA95C" w14:textId="45B24D8B" w:rsidR="00D80E0B" w:rsidRDefault="00D80E0B" w:rsidP="00D80E0B">
      <w:pPr>
        <w:pStyle w:val="NormalWeb"/>
        <w:numPr>
          <w:ilvl w:val="0"/>
          <w:numId w:val="56"/>
        </w:numPr>
        <w:shd w:val="clear" w:color="auto" w:fill="FFFFFF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Duomenų </w:t>
      </w:r>
      <w:proofErr w:type="spellStart"/>
      <w:r>
        <w:rPr>
          <w:rFonts w:asciiTheme="minorHAnsi" w:hAnsiTheme="minorHAnsi" w:cstheme="minorHAnsi"/>
          <w:lang w:val="lt-LT"/>
        </w:rPr>
        <w:t>tyryba</w:t>
      </w:r>
      <w:proofErr w:type="spellEnd"/>
      <w:r>
        <w:rPr>
          <w:rFonts w:asciiTheme="minorHAnsi" w:hAnsiTheme="minorHAnsi" w:cstheme="minorHAnsi"/>
          <w:lang w:val="lt-LT"/>
        </w:rPr>
        <w:t xml:space="preserve">. </w:t>
      </w:r>
      <w:r w:rsidRPr="00D80E0B">
        <w:rPr>
          <w:rFonts w:asciiTheme="minorHAnsi" w:hAnsiTheme="minorHAnsi" w:cstheme="minorHAnsi"/>
          <w:i/>
          <w:iCs/>
          <w:lang w:val="lt-LT"/>
        </w:rPr>
        <w:t xml:space="preserve">Duomenų rinkimas ir analizė gali būti atliekamas naudojant </w:t>
      </w:r>
      <w:r w:rsidRPr="00D80E0B">
        <w:rPr>
          <w:rFonts w:asciiTheme="minorHAnsi" w:hAnsiTheme="minorHAnsi" w:cstheme="minorHAnsi"/>
          <w:i/>
          <w:iCs/>
          <w:lang w:val="lt-LT"/>
        </w:rPr>
        <w:t>skaičiuoklę</w:t>
      </w:r>
      <w:r w:rsidRPr="00D80E0B">
        <w:rPr>
          <w:rFonts w:asciiTheme="minorHAnsi" w:hAnsiTheme="minorHAnsi" w:cstheme="minorHAnsi"/>
          <w:i/>
          <w:iCs/>
          <w:lang w:val="lt-LT"/>
        </w:rPr>
        <w:t xml:space="preserve"> (pvz., Excel, Google </w:t>
      </w:r>
      <w:proofErr w:type="spellStart"/>
      <w:r w:rsidRPr="00D80E0B">
        <w:rPr>
          <w:rFonts w:asciiTheme="minorHAnsi" w:hAnsiTheme="minorHAnsi" w:cstheme="minorHAnsi"/>
          <w:i/>
          <w:iCs/>
          <w:lang w:val="lt-LT"/>
        </w:rPr>
        <w:t>Sheets</w:t>
      </w:r>
      <w:proofErr w:type="spellEnd"/>
      <w:r w:rsidRPr="00D80E0B">
        <w:rPr>
          <w:rFonts w:asciiTheme="minorHAnsi" w:hAnsiTheme="minorHAnsi" w:cstheme="minorHAnsi"/>
          <w:i/>
          <w:iCs/>
          <w:lang w:val="lt-LT"/>
        </w:rPr>
        <w:t xml:space="preserve">), </w:t>
      </w:r>
      <w:r w:rsidRPr="00D80E0B">
        <w:rPr>
          <w:rFonts w:asciiTheme="minorHAnsi" w:hAnsiTheme="minorHAnsi" w:cstheme="minorHAnsi"/>
          <w:i/>
          <w:iCs/>
          <w:lang w:val="lt-LT"/>
        </w:rPr>
        <w:t>vizualizuoti duomenis kuriant</w:t>
      </w:r>
      <w:r w:rsidRPr="00D80E0B">
        <w:rPr>
          <w:rFonts w:asciiTheme="minorHAnsi" w:hAnsiTheme="minorHAnsi" w:cstheme="minorHAnsi"/>
          <w:i/>
          <w:iCs/>
          <w:lang w:val="lt-LT"/>
        </w:rPr>
        <w:t xml:space="preserve"> grafikus</w:t>
      </w:r>
      <w:r w:rsidRPr="00D80E0B">
        <w:rPr>
          <w:rFonts w:asciiTheme="minorHAnsi" w:hAnsiTheme="minorHAnsi" w:cstheme="minorHAnsi"/>
          <w:i/>
          <w:iCs/>
          <w:lang w:val="lt-LT"/>
        </w:rPr>
        <w:t xml:space="preserve">, </w:t>
      </w:r>
      <w:r w:rsidRPr="00D80E0B">
        <w:rPr>
          <w:rFonts w:asciiTheme="minorHAnsi" w:hAnsiTheme="minorHAnsi" w:cstheme="minorHAnsi"/>
          <w:i/>
          <w:iCs/>
          <w:lang w:val="lt-LT"/>
        </w:rPr>
        <w:t>diagramas</w:t>
      </w:r>
      <w:r w:rsidRPr="00D80E0B">
        <w:rPr>
          <w:rFonts w:asciiTheme="minorHAnsi" w:hAnsiTheme="minorHAnsi" w:cstheme="minorHAnsi"/>
          <w:i/>
          <w:iCs/>
          <w:lang w:val="lt-LT"/>
        </w:rPr>
        <w:t xml:space="preserve"> ir sąlyginį formatavimą</w:t>
      </w:r>
      <w:r w:rsidRPr="00D80E0B">
        <w:rPr>
          <w:rFonts w:asciiTheme="minorHAnsi" w:hAnsiTheme="minorHAnsi" w:cstheme="minorHAnsi"/>
          <w:lang w:val="lt-LT"/>
        </w:rPr>
        <w:t>.</w:t>
      </w:r>
    </w:p>
    <w:p w14:paraId="37268BF1" w14:textId="74194FF6" w:rsidR="00D80E0B" w:rsidRPr="00D80E0B" w:rsidRDefault="00D80E0B" w:rsidP="00D80E0B">
      <w:pPr>
        <w:pStyle w:val="NormalWeb"/>
        <w:numPr>
          <w:ilvl w:val="1"/>
          <w:numId w:val="56"/>
        </w:numPr>
        <w:shd w:val="clear" w:color="auto" w:fill="FFFFFF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Funkcijos. </w:t>
      </w:r>
      <w:r w:rsidRPr="00D80E0B">
        <w:rPr>
          <w:rFonts w:asciiTheme="minorHAnsi" w:hAnsiTheme="minorHAnsi" w:cstheme="minorHAnsi"/>
          <w:i/>
          <w:iCs/>
          <w:lang w:val="lt-LT"/>
        </w:rPr>
        <w:t>Tikimybių skaičiavimui naudoti skaičiuoklės funkcionalumą</w:t>
      </w:r>
      <w:r>
        <w:rPr>
          <w:rFonts w:asciiTheme="minorHAnsi" w:hAnsiTheme="minorHAnsi" w:cstheme="minorHAnsi"/>
          <w:lang w:val="lt-LT"/>
        </w:rPr>
        <w:t>.</w:t>
      </w:r>
    </w:p>
    <w:p w14:paraId="4F9EF89A" w14:textId="77777777" w:rsidR="0094051A" w:rsidRDefault="0094051A" w:rsidP="00D80E0B">
      <w:pPr>
        <w:pStyle w:val="NormalWeb"/>
        <w:shd w:val="clear" w:color="auto" w:fill="FBE4D5" w:themeFill="accent2" w:themeFillTint="33"/>
        <w:spacing w:before="0" w:after="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PRIEMONĖS</w:t>
      </w:r>
    </w:p>
    <w:p w14:paraId="5B4C70B6" w14:textId="42348781" w:rsidR="00C66DF4" w:rsidRDefault="00C66DF4" w:rsidP="00C66DF4">
      <w:pPr>
        <w:pStyle w:val="NormalWeb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316AFD">
        <w:rPr>
          <w:rFonts w:asciiTheme="minorHAnsi" w:hAnsiTheme="minorHAnsi" w:cstheme="minorHAnsi"/>
          <w:b/>
          <w:bCs/>
          <w:lang w:val="lt-LT"/>
        </w:rPr>
        <w:t>Pateiktis</w:t>
      </w:r>
      <w:r>
        <w:rPr>
          <w:rFonts w:asciiTheme="minorHAnsi" w:hAnsiTheme="minorHAnsi" w:cstheme="minorHAnsi"/>
          <w:lang w:val="lt-LT"/>
        </w:rPr>
        <w:t xml:space="preserve"> su teorine informacija ir p</w:t>
      </w:r>
      <w:r w:rsidRPr="00C66DF4">
        <w:rPr>
          <w:rFonts w:asciiTheme="minorHAnsi" w:hAnsiTheme="minorHAnsi" w:cstheme="minorHAnsi"/>
          <w:lang w:val="lt-LT"/>
        </w:rPr>
        <w:t>avyzdžiai</w:t>
      </w:r>
      <w:r>
        <w:rPr>
          <w:rFonts w:asciiTheme="minorHAnsi" w:hAnsiTheme="minorHAnsi" w:cstheme="minorHAnsi"/>
          <w:lang w:val="lt-LT"/>
        </w:rPr>
        <w:t>s</w:t>
      </w:r>
      <w:r w:rsidRPr="00C66DF4">
        <w:rPr>
          <w:rFonts w:asciiTheme="minorHAnsi" w:hAnsiTheme="minorHAnsi" w:cstheme="minorHAnsi"/>
          <w:lang w:val="lt-LT"/>
        </w:rPr>
        <w:t>, iliustruojan</w:t>
      </w:r>
      <w:r>
        <w:rPr>
          <w:rFonts w:asciiTheme="minorHAnsi" w:hAnsiTheme="minorHAnsi" w:cstheme="minorHAnsi"/>
          <w:lang w:val="lt-LT"/>
        </w:rPr>
        <w:t>čiais</w:t>
      </w:r>
      <w:r w:rsidRPr="00C66DF4">
        <w:rPr>
          <w:rFonts w:asciiTheme="minorHAnsi" w:hAnsiTheme="minorHAnsi" w:cstheme="minorHAnsi"/>
          <w:lang w:val="lt-LT"/>
        </w:rPr>
        <w:t xml:space="preserve"> tikimybių skaičiavimo principus</w:t>
      </w:r>
      <w:r>
        <w:rPr>
          <w:rFonts w:asciiTheme="minorHAnsi" w:hAnsiTheme="minorHAnsi" w:cstheme="minorHAnsi"/>
          <w:lang w:val="lt-LT"/>
        </w:rPr>
        <w:t xml:space="preserve"> (pridedama);</w:t>
      </w:r>
    </w:p>
    <w:p w14:paraId="0BC8AEE3" w14:textId="2CCD4E95" w:rsidR="00C66DF4" w:rsidRDefault="00C66DF4" w:rsidP="00C66DF4">
      <w:pPr>
        <w:pStyle w:val="NormalWeb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316AFD">
        <w:rPr>
          <w:rFonts w:asciiTheme="minorHAnsi" w:hAnsiTheme="minorHAnsi" w:cstheme="minorHAnsi"/>
          <w:b/>
          <w:bCs/>
          <w:lang w:val="lt-LT"/>
        </w:rPr>
        <w:t>Darbo lapai</w:t>
      </w:r>
      <w:r>
        <w:rPr>
          <w:rFonts w:asciiTheme="minorHAnsi" w:hAnsiTheme="minorHAnsi" w:cstheme="minorHAnsi"/>
          <w:lang w:val="lt-LT"/>
        </w:rPr>
        <w:t>.</w:t>
      </w:r>
      <w:r w:rsidRPr="00C66DF4">
        <w:rPr>
          <w:rFonts w:asciiTheme="minorHAnsi" w:hAnsiTheme="minorHAnsi" w:cstheme="minorHAnsi"/>
          <w:lang w:val="lt-LT"/>
        </w:rPr>
        <w:t xml:space="preserve"> Kiekvienai grupei </w:t>
      </w:r>
      <w:r>
        <w:rPr>
          <w:rFonts w:asciiTheme="minorHAnsi" w:hAnsiTheme="minorHAnsi" w:cstheme="minorHAnsi"/>
          <w:lang w:val="lt-LT"/>
        </w:rPr>
        <w:t>pateikiami lapai</w:t>
      </w:r>
      <w:r w:rsidRPr="00C66DF4">
        <w:rPr>
          <w:rFonts w:asciiTheme="minorHAnsi" w:hAnsiTheme="minorHAnsi" w:cstheme="minorHAnsi"/>
          <w:lang w:val="lt-LT"/>
        </w:rPr>
        <w:t>, kuriuose būtų pateiktos aiškios instrukcijos</w:t>
      </w:r>
      <w:r>
        <w:rPr>
          <w:rFonts w:asciiTheme="minorHAnsi" w:hAnsiTheme="minorHAnsi" w:cstheme="minorHAnsi"/>
          <w:lang w:val="lt-LT"/>
        </w:rPr>
        <w:t xml:space="preserve"> užduočiai</w:t>
      </w:r>
      <w:r w:rsidRPr="00C66DF4">
        <w:rPr>
          <w:rFonts w:asciiTheme="minorHAnsi" w:hAnsiTheme="minorHAnsi" w:cstheme="minorHAnsi"/>
          <w:lang w:val="lt-LT"/>
        </w:rPr>
        <w:t>, lentelės duomenims fiksuoti ir vietos atsakymams užrašyti</w:t>
      </w:r>
      <w:r>
        <w:rPr>
          <w:rFonts w:asciiTheme="minorHAnsi" w:hAnsiTheme="minorHAnsi" w:cstheme="minorHAnsi"/>
          <w:lang w:val="lt-LT"/>
        </w:rPr>
        <w:t>;</w:t>
      </w:r>
    </w:p>
    <w:p w14:paraId="7F5F71A2" w14:textId="6F430245" w:rsidR="00C66DF4" w:rsidRDefault="00C66DF4" w:rsidP="00C66DF4">
      <w:pPr>
        <w:pStyle w:val="NormalWeb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316AFD">
        <w:rPr>
          <w:rFonts w:asciiTheme="minorHAnsi" w:hAnsiTheme="minorHAnsi" w:cstheme="minorHAnsi"/>
          <w:b/>
          <w:bCs/>
          <w:lang w:val="lt-LT"/>
        </w:rPr>
        <w:t>Lentelė rašymui</w:t>
      </w:r>
      <w:r>
        <w:rPr>
          <w:rFonts w:asciiTheme="minorHAnsi" w:hAnsiTheme="minorHAnsi" w:cstheme="minorHAnsi"/>
          <w:lang w:val="lt-LT"/>
        </w:rPr>
        <w:t xml:space="preserve"> (</w:t>
      </w:r>
      <w:proofErr w:type="spellStart"/>
      <w:r>
        <w:rPr>
          <w:rFonts w:asciiTheme="minorHAnsi" w:hAnsiTheme="minorHAnsi" w:cstheme="minorHAnsi"/>
          <w:lang w:val="lt-LT"/>
        </w:rPr>
        <w:t>Clip</w:t>
      </w:r>
      <w:proofErr w:type="spellEnd"/>
      <w:r>
        <w:rPr>
          <w:rFonts w:asciiTheme="minorHAnsi" w:hAnsiTheme="minorHAnsi" w:cstheme="minorHAnsi"/>
          <w:lang w:val="lt-LT"/>
        </w:rPr>
        <w:t xml:space="preserve"> </w:t>
      </w:r>
      <w:proofErr w:type="spellStart"/>
      <w:r>
        <w:rPr>
          <w:rFonts w:asciiTheme="minorHAnsi" w:hAnsiTheme="minorHAnsi" w:cstheme="minorHAnsi"/>
          <w:lang w:val="lt-LT"/>
        </w:rPr>
        <w:t>board</w:t>
      </w:r>
      <w:proofErr w:type="spellEnd"/>
      <w:r>
        <w:rPr>
          <w:rFonts w:asciiTheme="minorHAnsi" w:hAnsiTheme="minorHAnsi" w:cstheme="minorHAnsi"/>
          <w:lang w:val="lt-LT"/>
        </w:rPr>
        <w:t>)</w:t>
      </w:r>
      <w:r w:rsidR="00316AFD">
        <w:rPr>
          <w:rFonts w:asciiTheme="minorHAnsi" w:hAnsiTheme="minorHAnsi" w:cstheme="minorHAnsi"/>
          <w:lang w:val="lt-LT"/>
        </w:rPr>
        <w:t>. Nereikia, jeigu duomenų fiksacijai naudos telefonus ar planšetes</w:t>
      </w:r>
      <w:r>
        <w:rPr>
          <w:rFonts w:asciiTheme="minorHAnsi" w:hAnsiTheme="minorHAnsi" w:cstheme="minorHAnsi"/>
          <w:lang w:val="lt-LT"/>
        </w:rPr>
        <w:t>;</w:t>
      </w:r>
    </w:p>
    <w:p w14:paraId="648ECA86" w14:textId="28644C7A" w:rsidR="00316AFD" w:rsidRPr="00316AFD" w:rsidRDefault="00316AFD" w:rsidP="00316AFD">
      <w:pPr>
        <w:pStyle w:val="NormalWeb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316AFD">
        <w:rPr>
          <w:rFonts w:asciiTheme="minorHAnsi" w:hAnsiTheme="minorHAnsi" w:cstheme="minorHAnsi"/>
          <w:b/>
          <w:bCs/>
          <w:lang w:val="lt-LT"/>
        </w:rPr>
        <w:t>Apklausos formos</w:t>
      </w:r>
      <w:r w:rsidRPr="00C66DF4">
        <w:rPr>
          <w:rFonts w:asciiTheme="minorHAnsi" w:hAnsiTheme="minorHAnsi" w:cstheme="minorHAnsi"/>
          <w:lang w:val="lt-LT"/>
        </w:rPr>
        <w:t xml:space="preserve">: </w:t>
      </w:r>
      <w:r>
        <w:rPr>
          <w:rFonts w:asciiTheme="minorHAnsi" w:hAnsiTheme="minorHAnsi" w:cstheme="minorHAnsi"/>
          <w:lang w:val="lt-LT"/>
        </w:rPr>
        <w:t>T</w:t>
      </w:r>
      <w:r w:rsidRPr="00C66DF4">
        <w:rPr>
          <w:rFonts w:asciiTheme="minorHAnsi" w:hAnsiTheme="minorHAnsi" w:cstheme="minorHAnsi"/>
          <w:lang w:val="lt-LT"/>
        </w:rPr>
        <w:t>rump</w:t>
      </w:r>
      <w:r>
        <w:rPr>
          <w:rFonts w:asciiTheme="minorHAnsi" w:hAnsiTheme="minorHAnsi" w:cstheme="minorHAnsi"/>
          <w:lang w:val="lt-LT"/>
        </w:rPr>
        <w:t>o</w:t>
      </w:r>
      <w:r w:rsidRPr="00C66DF4">
        <w:rPr>
          <w:rFonts w:asciiTheme="minorHAnsi" w:hAnsiTheme="minorHAnsi" w:cstheme="minorHAnsi"/>
          <w:lang w:val="lt-LT"/>
        </w:rPr>
        <w:t>s anket</w:t>
      </w:r>
      <w:r>
        <w:rPr>
          <w:rFonts w:asciiTheme="minorHAnsi" w:hAnsiTheme="minorHAnsi" w:cstheme="minorHAnsi"/>
          <w:lang w:val="lt-LT"/>
        </w:rPr>
        <w:t>o</w:t>
      </w:r>
      <w:r w:rsidRPr="00C66DF4">
        <w:rPr>
          <w:rFonts w:asciiTheme="minorHAnsi" w:hAnsiTheme="minorHAnsi" w:cstheme="minorHAnsi"/>
          <w:lang w:val="lt-LT"/>
        </w:rPr>
        <w:t>s su atitinkamais klausimais.</w:t>
      </w:r>
      <w:r>
        <w:rPr>
          <w:rFonts w:asciiTheme="minorHAnsi" w:hAnsiTheme="minorHAnsi" w:cstheme="minorHAnsi"/>
          <w:lang w:val="lt-LT"/>
        </w:rPr>
        <w:t xml:space="preserve"> Galima paruošti iš anksto arba leisti mokiniams jas sukurti (jeigu duomenų fiksacijai naudos telefoną ar planšetę).</w:t>
      </w:r>
    </w:p>
    <w:p w14:paraId="24FE0C5D" w14:textId="7779CFF1" w:rsidR="00C66DF4" w:rsidRPr="00C66DF4" w:rsidRDefault="00C66DF4" w:rsidP="00C66DF4">
      <w:pPr>
        <w:pStyle w:val="NormalWeb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316AFD">
        <w:rPr>
          <w:rFonts w:asciiTheme="minorHAnsi" w:hAnsiTheme="minorHAnsi" w:cstheme="minorHAnsi"/>
          <w:b/>
          <w:bCs/>
          <w:lang w:val="lt-LT"/>
        </w:rPr>
        <w:t>Rašikliai, pieštukai</w:t>
      </w:r>
      <w:r w:rsidRPr="00C66DF4">
        <w:rPr>
          <w:rFonts w:asciiTheme="minorHAnsi" w:hAnsiTheme="minorHAnsi" w:cstheme="minorHAnsi"/>
          <w:lang w:val="lt-LT"/>
        </w:rPr>
        <w:t>: Duomenų fiksavimui ir skaičiavimams.</w:t>
      </w:r>
      <w:r w:rsidR="00316AFD">
        <w:rPr>
          <w:rFonts w:asciiTheme="minorHAnsi" w:hAnsiTheme="minorHAnsi" w:cstheme="minorHAnsi"/>
          <w:lang w:val="lt-LT"/>
        </w:rPr>
        <w:t xml:space="preserve"> </w:t>
      </w:r>
      <w:r w:rsidR="00316AFD">
        <w:rPr>
          <w:rFonts w:asciiTheme="minorHAnsi" w:hAnsiTheme="minorHAnsi" w:cstheme="minorHAnsi"/>
          <w:lang w:val="lt-LT"/>
        </w:rPr>
        <w:t>Nereikia, jeigu duomenų fiksacijai naudos telefonus ar planšetes</w:t>
      </w:r>
      <w:r w:rsidR="00316AFD">
        <w:rPr>
          <w:rFonts w:asciiTheme="minorHAnsi" w:hAnsiTheme="minorHAnsi" w:cstheme="minorHAnsi"/>
          <w:lang w:val="lt-LT"/>
        </w:rPr>
        <w:t>;</w:t>
      </w:r>
    </w:p>
    <w:p w14:paraId="78BC22D1" w14:textId="18B16BF7" w:rsidR="00C66DF4" w:rsidRPr="00C66DF4" w:rsidRDefault="00C66DF4" w:rsidP="00C66DF4">
      <w:pPr>
        <w:pStyle w:val="NormalWeb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316AFD">
        <w:rPr>
          <w:rFonts w:asciiTheme="minorHAnsi" w:hAnsiTheme="minorHAnsi" w:cstheme="minorHAnsi"/>
          <w:b/>
          <w:bCs/>
          <w:lang w:val="lt-LT"/>
        </w:rPr>
        <w:t>Kompiuteriai</w:t>
      </w:r>
      <w:r w:rsidRPr="00C66DF4">
        <w:rPr>
          <w:rFonts w:asciiTheme="minorHAnsi" w:hAnsiTheme="minorHAnsi" w:cstheme="minorHAnsi"/>
          <w:lang w:val="lt-LT"/>
        </w:rPr>
        <w:t xml:space="preserve"> </w:t>
      </w:r>
      <w:r>
        <w:rPr>
          <w:rFonts w:asciiTheme="minorHAnsi" w:hAnsiTheme="minorHAnsi" w:cstheme="minorHAnsi"/>
          <w:lang w:val="lt-LT"/>
        </w:rPr>
        <w:t>(kompiuterių klasė)</w:t>
      </w:r>
      <w:r w:rsidRPr="00C66DF4">
        <w:rPr>
          <w:rFonts w:asciiTheme="minorHAnsi" w:hAnsiTheme="minorHAnsi" w:cstheme="minorHAnsi"/>
          <w:lang w:val="lt-LT"/>
        </w:rPr>
        <w:t xml:space="preserve">: naudojami duomenų įvedimui į skaičiuokles (pvz., Excel, Google </w:t>
      </w:r>
      <w:proofErr w:type="spellStart"/>
      <w:r w:rsidRPr="00C66DF4">
        <w:rPr>
          <w:rFonts w:asciiTheme="minorHAnsi" w:hAnsiTheme="minorHAnsi" w:cstheme="minorHAnsi"/>
          <w:lang w:val="lt-LT"/>
        </w:rPr>
        <w:t>Sheets</w:t>
      </w:r>
      <w:proofErr w:type="spellEnd"/>
      <w:r w:rsidRPr="00C66DF4">
        <w:rPr>
          <w:rFonts w:asciiTheme="minorHAnsi" w:hAnsiTheme="minorHAnsi" w:cstheme="minorHAnsi"/>
          <w:lang w:val="lt-LT"/>
        </w:rPr>
        <w:t>)</w:t>
      </w:r>
      <w:r>
        <w:rPr>
          <w:rFonts w:asciiTheme="minorHAnsi" w:hAnsiTheme="minorHAnsi" w:cstheme="minorHAnsi"/>
          <w:lang w:val="lt-LT"/>
        </w:rPr>
        <w:t>, skaičiavimams</w:t>
      </w:r>
      <w:r w:rsidRPr="00C66DF4">
        <w:rPr>
          <w:rFonts w:asciiTheme="minorHAnsi" w:hAnsiTheme="minorHAnsi" w:cstheme="minorHAnsi"/>
          <w:lang w:val="lt-LT"/>
        </w:rPr>
        <w:t xml:space="preserve"> ir vizualizavimui.</w:t>
      </w:r>
    </w:p>
    <w:p w14:paraId="679EEFB5" w14:textId="66B5B684" w:rsidR="00C66DF4" w:rsidRPr="00C66DF4" w:rsidRDefault="00C66DF4" w:rsidP="00C66DF4">
      <w:pPr>
        <w:pStyle w:val="NormalWeb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316AFD">
        <w:rPr>
          <w:rFonts w:asciiTheme="minorHAnsi" w:hAnsiTheme="minorHAnsi" w:cstheme="minorHAnsi"/>
          <w:b/>
          <w:bCs/>
          <w:lang w:val="lt-LT"/>
        </w:rPr>
        <w:t>Informaciniai lapai</w:t>
      </w:r>
      <w:r w:rsidRPr="00C66DF4">
        <w:rPr>
          <w:rFonts w:asciiTheme="minorHAnsi" w:hAnsiTheme="minorHAnsi" w:cstheme="minorHAnsi"/>
          <w:lang w:val="lt-LT"/>
        </w:rPr>
        <w:t xml:space="preserve">: </w:t>
      </w:r>
      <w:r>
        <w:rPr>
          <w:rFonts w:asciiTheme="minorHAnsi" w:hAnsiTheme="minorHAnsi" w:cstheme="minorHAnsi"/>
          <w:lang w:val="lt-LT"/>
        </w:rPr>
        <w:t>A4 formato</w:t>
      </w:r>
      <w:r w:rsidRPr="00C66DF4">
        <w:rPr>
          <w:rFonts w:asciiTheme="minorHAnsi" w:hAnsiTheme="minorHAnsi" w:cstheme="minorHAnsi"/>
          <w:lang w:val="lt-LT"/>
        </w:rPr>
        <w:t xml:space="preserve"> informaciniai lapai apie tikimybių teorijos pagrindus, santykinio dažnio apskaičiavimą, galimus tikimybinius modelius</w:t>
      </w:r>
      <w:r>
        <w:rPr>
          <w:rFonts w:asciiTheme="minorHAnsi" w:hAnsiTheme="minorHAnsi" w:cstheme="minorHAnsi"/>
          <w:lang w:val="lt-LT"/>
        </w:rPr>
        <w:t xml:space="preserve"> (pridedami)</w:t>
      </w:r>
      <w:r w:rsidRPr="00C66DF4">
        <w:rPr>
          <w:rFonts w:asciiTheme="minorHAnsi" w:hAnsiTheme="minorHAnsi" w:cstheme="minorHAnsi"/>
          <w:lang w:val="lt-LT"/>
        </w:rPr>
        <w:t>.</w:t>
      </w:r>
    </w:p>
    <w:p w14:paraId="6D6557A9" w14:textId="7D4EA937" w:rsidR="00C66DF4" w:rsidRPr="00C66DF4" w:rsidRDefault="00C66DF4" w:rsidP="00C66DF4">
      <w:pPr>
        <w:pStyle w:val="NormalWeb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316AFD">
        <w:rPr>
          <w:rFonts w:asciiTheme="minorHAnsi" w:hAnsiTheme="minorHAnsi" w:cstheme="minorHAnsi"/>
          <w:b/>
          <w:bCs/>
          <w:lang w:val="lt-LT"/>
        </w:rPr>
        <w:t>Statistika apie Vilnių</w:t>
      </w:r>
      <w:r w:rsidRPr="00C66DF4">
        <w:rPr>
          <w:rFonts w:asciiTheme="minorHAnsi" w:hAnsiTheme="minorHAnsi" w:cstheme="minorHAnsi"/>
          <w:lang w:val="lt-LT"/>
        </w:rPr>
        <w:t>: bendr</w:t>
      </w:r>
      <w:r>
        <w:rPr>
          <w:rFonts w:asciiTheme="minorHAnsi" w:hAnsiTheme="minorHAnsi" w:cstheme="minorHAnsi"/>
          <w:lang w:val="lt-LT"/>
        </w:rPr>
        <w:t>a</w:t>
      </w:r>
      <w:r w:rsidRPr="00C66DF4">
        <w:rPr>
          <w:rFonts w:asciiTheme="minorHAnsi" w:hAnsiTheme="minorHAnsi" w:cstheme="minorHAnsi"/>
          <w:lang w:val="lt-LT"/>
        </w:rPr>
        <w:t xml:space="preserve"> statistik</w:t>
      </w:r>
      <w:r>
        <w:rPr>
          <w:rFonts w:asciiTheme="minorHAnsi" w:hAnsiTheme="minorHAnsi" w:cstheme="minorHAnsi"/>
          <w:lang w:val="lt-LT"/>
        </w:rPr>
        <w:t>a</w:t>
      </w:r>
      <w:r w:rsidRPr="00C66DF4">
        <w:rPr>
          <w:rFonts w:asciiTheme="minorHAnsi" w:hAnsiTheme="minorHAnsi" w:cstheme="minorHAnsi"/>
          <w:lang w:val="lt-LT"/>
        </w:rPr>
        <w:t xml:space="preserve"> apie Vilnių (pvz., gyventojų skaičius, kalbos mokėjimas, populiariausios studijų kryptys), kuri padėtų mokiniams geriau suprasti kontekstą.</w:t>
      </w:r>
      <w:r>
        <w:rPr>
          <w:rFonts w:asciiTheme="minorHAnsi" w:hAnsiTheme="minorHAnsi" w:cstheme="minorHAnsi"/>
          <w:lang w:val="lt-LT"/>
        </w:rPr>
        <w:t xml:space="preserve"> </w:t>
      </w:r>
      <w:r>
        <w:rPr>
          <w:rFonts w:asciiTheme="minorHAnsi" w:hAnsiTheme="minorHAnsi" w:cstheme="minorHAnsi"/>
          <w:lang w:val="lt-LT"/>
        </w:rPr>
        <w:t xml:space="preserve">Galima paruošti iš anksto arba </w:t>
      </w:r>
      <w:r>
        <w:rPr>
          <w:rFonts w:asciiTheme="minorHAnsi" w:hAnsiTheme="minorHAnsi" w:cstheme="minorHAnsi"/>
          <w:lang w:val="lt-LT"/>
        </w:rPr>
        <w:t>leisti</w:t>
      </w:r>
      <w:r>
        <w:rPr>
          <w:rFonts w:asciiTheme="minorHAnsi" w:hAnsiTheme="minorHAnsi" w:cstheme="minorHAnsi"/>
          <w:lang w:val="lt-LT"/>
        </w:rPr>
        <w:t xml:space="preserve"> mokini</w:t>
      </w:r>
      <w:r>
        <w:rPr>
          <w:rFonts w:asciiTheme="minorHAnsi" w:hAnsiTheme="minorHAnsi" w:cstheme="minorHAnsi"/>
          <w:lang w:val="lt-LT"/>
        </w:rPr>
        <w:t>ams</w:t>
      </w:r>
      <w:r>
        <w:rPr>
          <w:rFonts w:asciiTheme="minorHAnsi" w:hAnsiTheme="minorHAnsi" w:cstheme="minorHAnsi"/>
          <w:lang w:val="lt-LT"/>
        </w:rPr>
        <w:t xml:space="preserve"> susirast</w:t>
      </w:r>
      <w:r>
        <w:rPr>
          <w:rFonts w:asciiTheme="minorHAnsi" w:hAnsiTheme="minorHAnsi" w:cstheme="minorHAnsi"/>
          <w:lang w:val="lt-LT"/>
        </w:rPr>
        <w:t>i</w:t>
      </w:r>
      <w:r>
        <w:rPr>
          <w:rFonts w:asciiTheme="minorHAnsi" w:hAnsiTheme="minorHAnsi" w:cstheme="minorHAnsi"/>
          <w:lang w:val="lt-LT"/>
        </w:rPr>
        <w:t xml:space="preserve"> pat</w:t>
      </w:r>
      <w:r>
        <w:rPr>
          <w:rFonts w:asciiTheme="minorHAnsi" w:hAnsiTheme="minorHAnsi" w:cstheme="minorHAnsi"/>
          <w:lang w:val="lt-LT"/>
        </w:rPr>
        <w:t>iem</w:t>
      </w:r>
      <w:r>
        <w:rPr>
          <w:rFonts w:asciiTheme="minorHAnsi" w:hAnsiTheme="minorHAnsi" w:cstheme="minorHAnsi"/>
          <w:lang w:val="lt-LT"/>
        </w:rPr>
        <w:t>s</w:t>
      </w:r>
      <w:r>
        <w:rPr>
          <w:rFonts w:asciiTheme="minorHAnsi" w:hAnsiTheme="minorHAnsi" w:cstheme="minorHAnsi"/>
          <w:lang w:val="lt-LT"/>
        </w:rPr>
        <w:t>.</w:t>
      </w:r>
    </w:p>
    <w:p w14:paraId="02DEBB19" w14:textId="77777777" w:rsidR="0094051A" w:rsidRPr="00636C8B" w:rsidRDefault="0094051A" w:rsidP="00316AFD">
      <w:pPr>
        <w:pStyle w:val="NormalWeb"/>
        <w:shd w:val="clear" w:color="auto" w:fill="FBE4D5" w:themeFill="accent2" w:themeFillTint="33"/>
        <w:spacing w:before="0" w:after="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VIETA</w:t>
      </w:r>
    </w:p>
    <w:p w14:paraId="29377C29" w14:textId="00B5208B" w:rsidR="00A745B6" w:rsidRPr="00316AFD" w:rsidRDefault="00316AFD" w:rsidP="00316AFD">
      <w:pPr>
        <w:spacing w:before="120" w:after="120"/>
        <w:ind w:left="142"/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shd w:val="clear" w:color="auto" w:fill="FFFFFF"/>
          <w:lang w:val="lt-LT"/>
        </w:rPr>
        <w:lastRenderedPageBreak/>
        <w:t>Vilniaus Katedros aikštė</w:t>
      </w:r>
    </w:p>
    <w:p w14:paraId="170B9BB9" w14:textId="77777777" w:rsidR="0094051A" w:rsidRPr="00636C8B" w:rsidRDefault="0094051A" w:rsidP="00846C52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>K</w:t>
      </w: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LASĖ</w:t>
      </w:r>
    </w:p>
    <w:p w14:paraId="3361B564" w14:textId="493F429B" w:rsidR="0094051A" w:rsidRDefault="0070685A" w:rsidP="0094051A">
      <w:pPr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b/>
          <w:bCs/>
          <w:color w:val="000000" w:themeColor="text1"/>
          <w:lang w:val="lt-LT"/>
        </w:rPr>
        <w:t>10 klasė</w:t>
      </w:r>
      <w:r>
        <w:rPr>
          <w:rFonts w:cstheme="minorHAnsi"/>
          <w:color w:val="000000" w:themeColor="text1"/>
          <w:lang w:val="lt-LT"/>
        </w:rPr>
        <w:t xml:space="preserve">. Gali būti pritaikyta </w:t>
      </w:r>
      <w:r w:rsidR="0094051A">
        <w:rPr>
          <w:rFonts w:cstheme="minorHAnsi"/>
          <w:color w:val="000000" w:themeColor="text1"/>
          <w:lang w:val="lt-LT"/>
        </w:rPr>
        <w:t>9</w:t>
      </w:r>
      <w:r w:rsidR="00846C52">
        <w:rPr>
          <w:rFonts w:cstheme="minorHAnsi"/>
          <w:color w:val="000000" w:themeColor="text1"/>
          <w:lang w:val="lt-LT"/>
        </w:rPr>
        <w:t xml:space="preserve"> – 11 </w:t>
      </w:r>
      <w:r w:rsidR="0094051A" w:rsidRPr="00A3310C">
        <w:rPr>
          <w:rFonts w:cstheme="minorHAnsi"/>
          <w:color w:val="000000" w:themeColor="text1"/>
          <w:lang w:val="lt-LT"/>
        </w:rPr>
        <w:t>klasė</w:t>
      </w:r>
      <w:r>
        <w:rPr>
          <w:rFonts w:cstheme="minorHAnsi"/>
          <w:color w:val="000000" w:themeColor="text1"/>
          <w:lang w:val="lt-LT"/>
        </w:rPr>
        <w:t>m</w:t>
      </w:r>
      <w:r w:rsidR="0094051A" w:rsidRPr="00A3310C">
        <w:rPr>
          <w:rFonts w:cstheme="minorHAnsi"/>
          <w:color w:val="000000" w:themeColor="text1"/>
          <w:lang w:val="lt-LT"/>
        </w:rPr>
        <w:t>s</w:t>
      </w:r>
      <w:r w:rsidR="00846C52">
        <w:rPr>
          <w:rFonts w:cstheme="minorHAnsi"/>
          <w:color w:val="000000" w:themeColor="text1"/>
          <w:lang w:val="lt-LT"/>
        </w:rPr>
        <w:t xml:space="preserve"> (9 klasei tik mokslo metų pabaigoje)</w:t>
      </w:r>
    </w:p>
    <w:p w14:paraId="6595C863" w14:textId="7802B0BB" w:rsidR="00D656DC" w:rsidRPr="00636C8B" w:rsidRDefault="00D656DC" w:rsidP="008B03DA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>PAMOKOS TRUKMĖ</w:t>
      </w:r>
    </w:p>
    <w:p w14:paraId="3E357015" w14:textId="2DCA1B37" w:rsidR="00D656DC" w:rsidRPr="00DC5B5F" w:rsidRDefault="00D656DC" w:rsidP="00DC5B5F">
      <w:pPr>
        <w:pStyle w:val="ListParagraph"/>
        <w:numPr>
          <w:ilvl w:val="0"/>
          <w:numId w:val="40"/>
        </w:numPr>
        <w:rPr>
          <w:rFonts w:cstheme="minorHAnsi"/>
          <w:color w:val="000000" w:themeColor="text1"/>
          <w:lang w:val="lt-LT"/>
        </w:rPr>
      </w:pPr>
      <w:r w:rsidRPr="00DC5B5F">
        <w:rPr>
          <w:rFonts w:cstheme="minorHAnsi"/>
          <w:color w:val="000000" w:themeColor="text1"/>
          <w:shd w:val="clear" w:color="auto" w:fill="FFFFFF"/>
          <w:lang w:val="lt-LT"/>
        </w:rPr>
        <w:t>Teorinei ir kūrybinei dalims</w:t>
      </w:r>
      <w:r w:rsidRPr="00DC5B5F">
        <w:rPr>
          <w:rFonts w:cstheme="minorHAnsi"/>
          <w:color w:val="000000" w:themeColor="text1"/>
          <w:lang w:val="lt-LT"/>
        </w:rPr>
        <w:t xml:space="preserve">: </w:t>
      </w:r>
      <w:r w:rsidR="000616D6">
        <w:rPr>
          <w:rFonts w:cstheme="minorHAnsi"/>
          <w:b/>
          <w:bCs/>
          <w:color w:val="2E74B5" w:themeColor="accent5" w:themeShade="BF"/>
          <w:lang w:val="lt-LT"/>
        </w:rPr>
        <w:t>45 min</w:t>
      </w:r>
      <w:r w:rsidR="00846C52" w:rsidRPr="00846C52">
        <w:rPr>
          <w:rFonts w:cstheme="minorHAnsi"/>
          <w:color w:val="000000" w:themeColor="text1"/>
          <w:lang w:val="lt-LT"/>
        </w:rPr>
        <w:t>.</w:t>
      </w:r>
    </w:p>
    <w:p w14:paraId="248D11E2" w14:textId="5FA1D1B2" w:rsidR="00D656DC" w:rsidRPr="00DC5B5F" w:rsidRDefault="00D656DC" w:rsidP="00DC5B5F">
      <w:pPr>
        <w:pStyle w:val="ListParagraph"/>
        <w:numPr>
          <w:ilvl w:val="0"/>
          <w:numId w:val="40"/>
        </w:numPr>
        <w:rPr>
          <w:rFonts w:cstheme="minorHAnsi"/>
          <w:color w:val="000000" w:themeColor="text1"/>
          <w:lang w:val="lt-LT"/>
        </w:rPr>
      </w:pPr>
      <w:r w:rsidRPr="00DC5B5F">
        <w:rPr>
          <w:rFonts w:cstheme="minorHAnsi"/>
          <w:color w:val="000000" w:themeColor="text1"/>
          <w:lang w:val="lt-LT"/>
        </w:rPr>
        <w:t xml:space="preserve">Praktinei daliai: nuo </w:t>
      </w:r>
      <w:r w:rsidR="000616D6">
        <w:rPr>
          <w:rFonts w:cstheme="minorHAnsi"/>
          <w:b/>
          <w:bCs/>
          <w:color w:val="2E74B5" w:themeColor="accent5" w:themeShade="BF"/>
          <w:lang w:val="lt-LT"/>
        </w:rPr>
        <w:t>1</w:t>
      </w:r>
      <w:r w:rsidRPr="00DC5B5F">
        <w:rPr>
          <w:rFonts w:cstheme="minorHAnsi"/>
          <w:b/>
          <w:bCs/>
          <w:color w:val="2E74B5" w:themeColor="accent5" w:themeShade="BF"/>
          <w:lang w:val="lt-LT"/>
        </w:rPr>
        <w:t xml:space="preserve"> val</w:t>
      </w:r>
      <w:r w:rsidRPr="00DC5B5F">
        <w:rPr>
          <w:rFonts w:cstheme="minorHAnsi"/>
          <w:color w:val="000000" w:themeColor="text1"/>
          <w:lang w:val="lt-LT"/>
        </w:rPr>
        <w:t>.</w:t>
      </w:r>
    </w:p>
    <w:p w14:paraId="23871ECB" w14:textId="32291069" w:rsidR="0094051A" w:rsidRDefault="0094051A">
      <w:pPr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br w:type="page"/>
      </w:r>
    </w:p>
    <w:p w14:paraId="6FB3796A" w14:textId="1E24FFFA" w:rsidR="00280AB3" w:rsidRPr="00280AB3" w:rsidRDefault="00280AB3" w:rsidP="008B03DA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280AB3">
        <w:rPr>
          <w:rFonts w:asciiTheme="minorHAnsi" w:hAnsiTheme="minorHAnsi" w:cstheme="minorHAnsi"/>
          <w:b/>
          <w:bCs/>
          <w:color w:val="000000" w:themeColor="text1"/>
          <w:lang w:val="lt-LT"/>
        </w:rPr>
        <w:lastRenderedPageBreak/>
        <w:t>TEMOS ATNAUJINTOSE UGDYMO PROGRAMOSE</w:t>
      </w:r>
    </w:p>
    <w:p w14:paraId="3960794E" w14:textId="117F1C77" w:rsidR="000B4A9D" w:rsidRPr="0091312E" w:rsidRDefault="00711A32" w:rsidP="0091312E">
      <w:pPr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MATEMATIKA</w:t>
      </w:r>
      <w:r w:rsidR="0091312E" w:rsidRPr="0091312E">
        <w:rPr>
          <w:rFonts w:cstheme="minorHAnsi"/>
          <w:b/>
          <w:bCs/>
          <w:color w:val="000000" w:themeColor="text1"/>
          <w:lang w:val="lt-LT"/>
        </w:rPr>
        <w:t xml:space="preserve">, </w:t>
      </w:r>
      <w:r w:rsidR="0070685A">
        <w:rPr>
          <w:rFonts w:cstheme="minorHAnsi"/>
          <w:b/>
          <w:bCs/>
          <w:color w:val="000000" w:themeColor="text1"/>
          <w:lang w:val="lt-LT"/>
        </w:rPr>
        <w:t>10</w:t>
      </w:r>
      <w:r w:rsidR="008B03DA">
        <w:rPr>
          <w:rFonts w:cstheme="minorHAnsi"/>
          <w:b/>
          <w:bCs/>
          <w:color w:val="000000" w:themeColor="text1"/>
          <w:lang w:val="lt-LT"/>
        </w:rPr>
        <w:t xml:space="preserve"> </w:t>
      </w:r>
      <w:r w:rsidR="008B03DA" w:rsidRPr="0091312E">
        <w:rPr>
          <w:rFonts w:cstheme="minorHAnsi"/>
          <w:b/>
          <w:bCs/>
          <w:color w:val="000000" w:themeColor="text1"/>
          <w:lang w:val="lt-LT"/>
        </w:rPr>
        <w:t>KLASĖ</w:t>
      </w:r>
    </w:p>
    <w:p w14:paraId="3A0F2F26" w14:textId="68520186" w:rsidR="0091312E" w:rsidRPr="0091312E" w:rsidRDefault="0091312E" w:rsidP="0091312E">
      <w:pPr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5C48F629" w14:textId="4CBC7E10" w:rsidR="00711A32" w:rsidRDefault="0070685A" w:rsidP="0091312E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A3. Sukuria nuoseklią, logiškai pagrįstą teiginių seką ar užduoties sprendimą, vertina argumentavimo logiškumą, įrodo matematinius teiginius.</w:t>
      </w:r>
    </w:p>
    <w:p w14:paraId="0C706340" w14:textId="27E1C7AF" w:rsidR="0070685A" w:rsidRDefault="0070685A" w:rsidP="0091312E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A4. Planuoja, stebi, apmąsto, įsivertina matematikos mokymo(</w:t>
      </w:r>
      <w:proofErr w:type="spellStart"/>
      <w:r w:rsidRPr="0070685A">
        <w:rPr>
          <w:rFonts w:cstheme="minorHAnsi"/>
          <w:color w:val="000000" w:themeColor="text1"/>
          <w:lang w:val="lt-LT"/>
        </w:rPr>
        <w:t>si</w:t>
      </w:r>
      <w:proofErr w:type="spellEnd"/>
      <w:r w:rsidRPr="0070685A">
        <w:rPr>
          <w:rFonts w:cstheme="minorHAnsi"/>
          <w:color w:val="000000" w:themeColor="text1"/>
          <w:lang w:val="lt-LT"/>
        </w:rPr>
        <w:t>) procesą ir rezultatus.</w:t>
      </w:r>
    </w:p>
    <w:p w14:paraId="3B207EE9" w14:textId="2928CAFA" w:rsidR="0070685A" w:rsidRDefault="0070685A" w:rsidP="0091312E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B1. Analizuoja ir interpretuoja įvairiomis formomis (tekstu, paveikslu, schema, formule, lentele, brėžiniu, grafiku, diagrama) pateikto matematinio pranešimo elementų loginius ryšius.</w:t>
      </w:r>
    </w:p>
    <w:p w14:paraId="1736BD6D" w14:textId="715CCA75" w:rsidR="0070685A" w:rsidRDefault="0070685A" w:rsidP="0091312E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B3. Kuria, pristato matematinį pranešimą: atrenka reikiamą informaciją, naudojasi tinkamomis fizinėmis ir skaitmeninėmis priemonėmis, formomis, tinkamai cituoja šaltinius.</w:t>
      </w:r>
    </w:p>
    <w:p w14:paraId="331ED986" w14:textId="094F29CD" w:rsidR="0070685A" w:rsidRDefault="0070685A" w:rsidP="0091312E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C1. Analizuoja įvairias problemines situacijas, pasiūlo matematinį modelį problemai išspręsti.</w:t>
      </w:r>
    </w:p>
    <w:p w14:paraId="40D58803" w14:textId="085D01D3" w:rsidR="0070685A" w:rsidRDefault="0070685A" w:rsidP="0091312E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C2. Pasiūlo, vertina alternatyvias matematinės užduoties sprendimo strategijas, sudaro užduoties sprendimo planą, jį įgyvendina.</w:t>
      </w:r>
    </w:p>
    <w:p w14:paraId="28E92080" w14:textId="40CF79C1" w:rsidR="0091312E" w:rsidRPr="0091312E" w:rsidRDefault="0091312E" w:rsidP="0091312E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 xml:space="preserve">INFORMATIKA, </w:t>
      </w:r>
      <w:r w:rsidR="0070685A">
        <w:rPr>
          <w:rFonts w:cstheme="minorHAnsi"/>
          <w:b/>
          <w:bCs/>
          <w:color w:val="000000" w:themeColor="text1"/>
          <w:lang w:val="lt-LT"/>
        </w:rPr>
        <w:t xml:space="preserve">10 </w:t>
      </w:r>
      <w:r w:rsidR="0070685A" w:rsidRPr="0091312E">
        <w:rPr>
          <w:rFonts w:cstheme="minorHAnsi"/>
          <w:b/>
          <w:bCs/>
          <w:color w:val="000000" w:themeColor="text1"/>
          <w:lang w:val="lt-LT"/>
        </w:rPr>
        <w:t>KLASĖ</w:t>
      </w:r>
    </w:p>
    <w:p w14:paraId="12909A08" w14:textId="77777777" w:rsidR="0091312E" w:rsidRPr="0091312E" w:rsidRDefault="0091312E" w:rsidP="0091312E">
      <w:pPr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57DF3513" w14:textId="2D164766" w:rsidR="000579CD" w:rsidRDefault="0070685A" w:rsidP="0091312E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A2. Kuria skaitmeninį turinį, naudoja įvairias priemones.</w:t>
      </w:r>
    </w:p>
    <w:p w14:paraId="6F658983" w14:textId="2A5949B8" w:rsidR="0070685A" w:rsidRDefault="0070685A" w:rsidP="0091312E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A3. Tobulina skaitmeninį turinį, vertina ir įsivertina.</w:t>
      </w:r>
    </w:p>
    <w:p w14:paraId="17F239E0" w14:textId="4490A543" w:rsidR="0070685A" w:rsidRDefault="0070685A" w:rsidP="0091312E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C1. Įžvelgia duomenų ryšį su algoritmais, vartoja tinkamas sąvokas</w:t>
      </w:r>
      <w:r>
        <w:rPr>
          <w:rFonts w:cstheme="minorHAnsi"/>
          <w:color w:val="000000" w:themeColor="text1"/>
          <w:lang w:val="lt-LT"/>
        </w:rPr>
        <w:t>.</w:t>
      </w:r>
    </w:p>
    <w:p w14:paraId="5C3A0B2C" w14:textId="2B0614A8" w:rsidR="0070685A" w:rsidRDefault="0070685A" w:rsidP="0091312E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C2. Tyrinėja duomenis ir atlieka veiksmus su jais.</w:t>
      </w:r>
    </w:p>
    <w:p w14:paraId="49B1C99F" w14:textId="2E2C22BB" w:rsidR="0070685A" w:rsidRDefault="0070685A" w:rsidP="0091312E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C3. Vertina duomenų ir informacijos patikimumą, privatumą.</w:t>
      </w:r>
    </w:p>
    <w:p w14:paraId="13A7CCE0" w14:textId="276B57F0" w:rsidR="0070685A" w:rsidRDefault="0070685A" w:rsidP="0070685A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D2. Parenka ir derina įvairias skaitmenines technologijas.</w:t>
      </w:r>
    </w:p>
    <w:p w14:paraId="729B6EC2" w14:textId="01898352" w:rsidR="00711A32" w:rsidRPr="0091312E" w:rsidRDefault="00711A32" w:rsidP="00711A32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GEOGRAFIJA</w:t>
      </w:r>
      <w:r w:rsidRPr="0091312E">
        <w:rPr>
          <w:rFonts w:cstheme="minorHAnsi"/>
          <w:b/>
          <w:bCs/>
          <w:color w:val="000000" w:themeColor="text1"/>
          <w:lang w:val="lt-LT"/>
        </w:rPr>
        <w:t xml:space="preserve">, </w:t>
      </w:r>
      <w:r w:rsidR="0070685A">
        <w:rPr>
          <w:rFonts w:cstheme="minorHAnsi"/>
          <w:b/>
          <w:bCs/>
          <w:color w:val="000000" w:themeColor="text1"/>
          <w:lang w:val="lt-LT"/>
        </w:rPr>
        <w:t xml:space="preserve">10 </w:t>
      </w:r>
      <w:r w:rsidR="0070685A" w:rsidRPr="0091312E">
        <w:rPr>
          <w:rFonts w:cstheme="minorHAnsi"/>
          <w:b/>
          <w:bCs/>
          <w:color w:val="000000" w:themeColor="text1"/>
          <w:lang w:val="lt-LT"/>
        </w:rPr>
        <w:t>KLASĖ</w:t>
      </w:r>
    </w:p>
    <w:p w14:paraId="4FF4FAF7" w14:textId="77777777" w:rsidR="00711A32" w:rsidRPr="0091312E" w:rsidRDefault="00711A32" w:rsidP="00711A32">
      <w:pPr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20D492BD" w14:textId="0DD1F466" w:rsidR="000579CD" w:rsidRDefault="0070685A" w:rsidP="00711A32">
      <w:pPr>
        <w:ind w:left="720"/>
        <w:rPr>
          <w:rFonts w:cstheme="minorHAnsi"/>
          <w:color w:val="000000" w:themeColor="text1"/>
          <w:lang w:val="lt-LT"/>
        </w:rPr>
      </w:pPr>
      <w:r w:rsidRPr="0070685A">
        <w:rPr>
          <w:rFonts w:cstheme="minorHAnsi"/>
          <w:color w:val="000000" w:themeColor="text1"/>
          <w:lang w:val="lt-LT"/>
        </w:rPr>
        <w:t>A3. Geografijos mokslo pažinimo klausimų analizavimas</w:t>
      </w:r>
      <w:r w:rsidR="000579CD" w:rsidRPr="000579CD">
        <w:rPr>
          <w:rFonts w:cstheme="minorHAnsi"/>
          <w:color w:val="000000" w:themeColor="text1"/>
          <w:lang w:val="lt-LT"/>
        </w:rPr>
        <w:t>.</w:t>
      </w:r>
    </w:p>
    <w:p w14:paraId="0276D5AB" w14:textId="7CC1F581" w:rsidR="0070685A" w:rsidRDefault="00D97E05" w:rsidP="00711A32">
      <w:pPr>
        <w:ind w:left="720"/>
        <w:rPr>
          <w:rFonts w:cstheme="minorHAnsi"/>
          <w:color w:val="000000" w:themeColor="text1"/>
          <w:lang w:val="lt-LT"/>
        </w:rPr>
      </w:pPr>
      <w:r w:rsidRPr="00D97E05">
        <w:rPr>
          <w:rFonts w:cstheme="minorHAnsi"/>
          <w:color w:val="000000" w:themeColor="text1"/>
          <w:lang w:val="lt-LT"/>
        </w:rPr>
        <w:t>B2. Visuomeninių procesų, reiškinių ir sistemų analizė.</w:t>
      </w:r>
    </w:p>
    <w:p w14:paraId="31B69172" w14:textId="2E603FC8" w:rsidR="00D97E05" w:rsidRDefault="00D97E05" w:rsidP="00711A32">
      <w:pPr>
        <w:ind w:left="720"/>
        <w:rPr>
          <w:rFonts w:cstheme="minorHAnsi"/>
          <w:color w:val="000000" w:themeColor="text1"/>
          <w:lang w:val="lt-LT"/>
        </w:rPr>
      </w:pPr>
      <w:r w:rsidRPr="00D97E05">
        <w:rPr>
          <w:rFonts w:cstheme="minorHAnsi"/>
          <w:color w:val="000000" w:themeColor="text1"/>
          <w:lang w:val="lt-LT"/>
        </w:rPr>
        <w:t>C3. Pasaulio, Europos ir Lietuvos globalizacijos procesų, jų kaitos laiko ir erdvės atžvilgiu analizė.</w:t>
      </w:r>
    </w:p>
    <w:p w14:paraId="4D7E7FDA" w14:textId="63F8E71F" w:rsidR="00D97E05" w:rsidRDefault="00D97E05" w:rsidP="00711A32">
      <w:pPr>
        <w:ind w:left="720"/>
        <w:rPr>
          <w:rFonts w:cstheme="minorHAnsi"/>
          <w:color w:val="000000" w:themeColor="text1"/>
          <w:lang w:val="lt-LT"/>
        </w:rPr>
      </w:pPr>
      <w:r w:rsidRPr="00D97E05">
        <w:rPr>
          <w:rFonts w:cstheme="minorHAnsi"/>
          <w:color w:val="000000" w:themeColor="text1"/>
          <w:lang w:val="lt-LT"/>
        </w:rPr>
        <w:t>D1. Geografinių klausimų kėlimas.</w:t>
      </w:r>
    </w:p>
    <w:p w14:paraId="27C1C521" w14:textId="4A492CF2" w:rsidR="00D97E05" w:rsidRDefault="00D97E05" w:rsidP="00711A32">
      <w:pPr>
        <w:ind w:left="720"/>
        <w:rPr>
          <w:rFonts w:cstheme="minorHAnsi"/>
          <w:color w:val="000000" w:themeColor="text1"/>
          <w:lang w:val="lt-LT"/>
        </w:rPr>
      </w:pPr>
      <w:r w:rsidRPr="00D97E05">
        <w:rPr>
          <w:rFonts w:cstheme="minorHAnsi"/>
          <w:color w:val="000000" w:themeColor="text1"/>
          <w:lang w:val="lt-LT"/>
        </w:rPr>
        <w:t>D2. Geografinės informacijos paieška ir atranka.</w:t>
      </w:r>
    </w:p>
    <w:p w14:paraId="72981A49" w14:textId="20468261" w:rsidR="00D97E05" w:rsidRDefault="00D97E05" w:rsidP="00711A32">
      <w:pPr>
        <w:ind w:left="720"/>
        <w:rPr>
          <w:rFonts w:cstheme="minorHAnsi"/>
          <w:color w:val="000000" w:themeColor="text1"/>
          <w:lang w:val="lt-LT"/>
        </w:rPr>
      </w:pPr>
      <w:r w:rsidRPr="00D97E05">
        <w:rPr>
          <w:rFonts w:cstheme="minorHAnsi"/>
          <w:color w:val="000000" w:themeColor="text1"/>
          <w:lang w:val="lt-LT"/>
        </w:rPr>
        <w:t>D3. Geografinės informacijos tvarkymas ir pateikimas.</w:t>
      </w:r>
    </w:p>
    <w:p w14:paraId="61DDE111" w14:textId="5F423F8D" w:rsidR="00D97E05" w:rsidRDefault="00D97E05" w:rsidP="00711A32">
      <w:pPr>
        <w:ind w:left="720"/>
        <w:rPr>
          <w:rFonts w:cstheme="minorHAnsi"/>
          <w:color w:val="000000" w:themeColor="text1"/>
          <w:lang w:val="lt-LT"/>
        </w:rPr>
      </w:pPr>
      <w:r w:rsidRPr="00D97E05">
        <w:rPr>
          <w:rFonts w:cstheme="minorHAnsi"/>
          <w:color w:val="000000" w:themeColor="text1"/>
          <w:lang w:val="lt-LT"/>
        </w:rPr>
        <w:t>D4. Geografinės informacijos analizavimas ir interpretavimas.</w:t>
      </w:r>
    </w:p>
    <w:p w14:paraId="38CABF7B" w14:textId="77027F2A" w:rsidR="00D97E05" w:rsidRDefault="00D97E05" w:rsidP="00711A32">
      <w:pPr>
        <w:ind w:left="720"/>
        <w:rPr>
          <w:rFonts w:cstheme="minorHAnsi"/>
          <w:color w:val="000000" w:themeColor="text1"/>
          <w:lang w:val="lt-LT"/>
        </w:rPr>
      </w:pPr>
      <w:r w:rsidRPr="00D97E05">
        <w:rPr>
          <w:rFonts w:cstheme="minorHAnsi"/>
          <w:color w:val="000000" w:themeColor="text1"/>
          <w:lang w:val="lt-LT"/>
        </w:rPr>
        <w:t>D5. Atsakymas į geografinius klausimus ir išvadų formulavimas.</w:t>
      </w:r>
    </w:p>
    <w:p w14:paraId="1566A290" w14:textId="1D42EA97" w:rsidR="008B03DA" w:rsidRPr="0091312E" w:rsidRDefault="008B03DA" w:rsidP="008B03DA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ANGLŲ KALBA</w:t>
      </w:r>
      <w:r w:rsidRPr="0091312E">
        <w:rPr>
          <w:rFonts w:cstheme="minorHAnsi"/>
          <w:b/>
          <w:bCs/>
          <w:color w:val="000000" w:themeColor="text1"/>
          <w:lang w:val="lt-LT"/>
        </w:rPr>
        <w:t xml:space="preserve">, </w:t>
      </w:r>
      <w:r w:rsidR="0070685A">
        <w:rPr>
          <w:rFonts w:cstheme="minorHAnsi"/>
          <w:b/>
          <w:bCs/>
          <w:color w:val="000000" w:themeColor="text1"/>
          <w:lang w:val="lt-LT"/>
        </w:rPr>
        <w:t xml:space="preserve">10 </w:t>
      </w:r>
      <w:r w:rsidR="0070685A" w:rsidRPr="0091312E">
        <w:rPr>
          <w:rFonts w:cstheme="minorHAnsi"/>
          <w:b/>
          <w:bCs/>
          <w:color w:val="000000" w:themeColor="text1"/>
          <w:lang w:val="lt-LT"/>
        </w:rPr>
        <w:t>KLASĖ</w:t>
      </w:r>
    </w:p>
    <w:p w14:paraId="1D77222A" w14:textId="77777777" w:rsidR="008B03DA" w:rsidRPr="0091312E" w:rsidRDefault="008B03DA" w:rsidP="008B03DA">
      <w:pPr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294EB754" w14:textId="1B19EA13" w:rsidR="008B03DA" w:rsidRDefault="00D97E05" w:rsidP="008B03DA">
      <w:pPr>
        <w:ind w:left="720"/>
        <w:rPr>
          <w:rFonts w:cstheme="minorHAnsi"/>
          <w:color w:val="000000" w:themeColor="text1"/>
          <w:lang w:val="lt-LT"/>
        </w:rPr>
      </w:pPr>
      <w:r w:rsidRPr="00D97E05">
        <w:rPr>
          <w:rFonts w:cstheme="minorHAnsi"/>
          <w:color w:val="000000" w:themeColor="text1"/>
          <w:lang w:val="lt-LT"/>
        </w:rPr>
        <w:t>A1. Sakytinio teksto supratimas (klausymas).Sakytinių instrukcijų, nurodymų, skelbimų, pokalbių, diskusijų, pranešimų, pasisakymų, paskaitų, sakytinio pasakojimo, sakytinio publicistinio ar mokslo populiariojo teksto supratimas.</w:t>
      </w:r>
    </w:p>
    <w:p w14:paraId="3CCC5A9C" w14:textId="44DF29EB" w:rsidR="00D97E05" w:rsidRDefault="00D97E05" w:rsidP="008B03DA">
      <w:pPr>
        <w:ind w:left="720"/>
        <w:rPr>
          <w:rFonts w:cstheme="minorHAnsi"/>
          <w:color w:val="000000" w:themeColor="text1"/>
          <w:lang w:val="lt-LT"/>
        </w:rPr>
      </w:pPr>
      <w:r w:rsidRPr="00D97E05">
        <w:rPr>
          <w:rFonts w:cstheme="minorHAnsi"/>
          <w:color w:val="000000" w:themeColor="text1"/>
          <w:lang w:val="lt-LT"/>
        </w:rPr>
        <w:t xml:space="preserve">B1. Sakytinio teksto produkavimas (kalbėjimas). Žmonių, vietų, daiktų, veiklų, pomėgių, patirties apibūdinimas; pasakojimas, siužeto atpasakojimas, veiksmų sekos </w:t>
      </w:r>
      <w:r w:rsidRPr="00D97E05">
        <w:rPr>
          <w:rFonts w:cstheme="minorHAnsi"/>
          <w:color w:val="000000" w:themeColor="text1"/>
          <w:lang w:val="lt-LT"/>
        </w:rPr>
        <w:lastRenderedPageBreak/>
        <w:t>pateikimas; faktinės informacijos, nurodymų pateikimas, aiškinimas; nuomonės, vertinimo pateikimas, paaiškinimas, pagrindimas žodžiu.</w:t>
      </w:r>
    </w:p>
    <w:p w14:paraId="07907E2F" w14:textId="34F6DFBD" w:rsidR="00D97E05" w:rsidRDefault="00D97E05" w:rsidP="008B03DA">
      <w:pPr>
        <w:ind w:left="720"/>
        <w:rPr>
          <w:rFonts w:cstheme="minorHAnsi"/>
          <w:color w:val="000000" w:themeColor="text1"/>
          <w:lang w:val="lt-LT"/>
        </w:rPr>
      </w:pPr>
      <w:r w:rsidRPr="00D97E05">
        <w:rPr>
          <w:rFonts w:cstheme="minorHAnsi"/>
          <w:color w:val="000000" w:themeColor="text1"/>
          <w:lang w:val="lt-LT"/>
        </w:rPr>
        <w:t>C1. Sakytinė sąveika. Socialinio pokalbio palaikymas, dalyvavimas neformalioje diskusijoje, keitimasis mandagumo frazėmis, informacija, nuomonėmis; tikslinis dalyvavimas pokalbyje ir (arba) diskusijoje siekiant bendro rezultato (instrukcijų, pasiūlymų, alternatyvų supratimas (suvokimas) ir teikimas); prekių ir paslaugų įsigijimas; dalyvavimas (pusiau) oficialiame pokalbyje (konsultacija, interviu).</w:t>
      </w:r>
    </w:p>
    <w:p w14:paraId="4458E48C" w14:textId="77777777" w:rsidR="00901E76" w:rsidRPr="00901E76" w:rsidRDefault="00901E76" w:rsidP="00901E76">
      <w:pPr>
        <w:spacing w:before="360" w:after="240"/>
        <w:rPr>
          <w:rFonts w:cstheme="minorHAnsi"/>
          <w:b/>
          <w:bCs/>
          <w:color w:val="000000" w:themeColor="text1"/>
          <w:lang w:val="lt-LT"/>
        </w:rPr>
      </w:pPr>
      <w:r w:rsidRPr="00901E76">
        <w:rPr>
          <w:rFonts w:cstheme="minorHAnsi"/>
          <w:b/>
          <w:bCs/>
          <w:color w:val="000000" w:themeColor="text1"/>
          <w:lang w:val="lt-LT"/>
        </w:rPr>
        <w:t>Ryšys su Bendrosiomis programomis</w:t>
      </w:r>
    </w:p>
    <w:p w14:paraId="1B03BBB2" w14:textId="39B5866C" w:rsidR="00901E76" w:rsidRPr="00901E76" w:rsidRDefault="00901E76" w:rsidP="00901E76">
      <w:pPr>
        <w:spacing w:before="360" w:after="240"/>
        <w:rPr>
          <w:rFonts w:cstheme="minorHAnsi"/>
          <w:b/>
          <w:bCs/>
          <w:color w:val="000000" w:themeColor="text1"/>
          <w:lang w:val="lt-LT"/>
        </w:rPr>
      </w:pPr>
      <w:r w:rsidRPr="00901E76">
        <w:rPr>
          <w:rFonts w:cstheme="minorHAnsi"/>
          <w:b/>
          <w:bCs/>
          <w:color w:val="000000" w:themeColor="text1"/>
          <w:lang w:val="lt-LT"/>
        </w:rPr>
        <w:t>Matematika</w:t>
      </w:r>
    </w:p>
    <w:p w14:paraId="79445462" w14:textId="1B1D892E" w:rsidR="00901E76" w:rsidRPr="00901E76" w:rsidRDefault="00901E76" w:rsidP="00901E76">
      <w:pPr>
        <w:pStyle w:val="ListParagraph"/>
        <w:numPr>
          <w:ilvl w:val="0"/>
          <w:numId w:val="58"/>
        </w:numPr>
        <w:spacing w:before="360" w:after="240"/>
        <w:rPr>
          <w:rFonts w:cstheme="minorHAnsi"/>
          <w:color w:val="000000" w:themeColor="text1"/>
          <w:lang w:val="lt-LT"/>
        </w:rPr>
      </w:pPr>
      <w:bookmarkStart w:id="0" w:name="_Hlk179053270"/>
      <w:r w:rsidRPr="00901E76">
        <w:rPr>
          <w:rFonts w:cstheme="minorHAnsi"/>
          <w:b/>
          <w:bCs/>
          <w:color w:val="C45911" w:themeColor="accent2" w:themeShade="BF"/>
          <w:lang w:val="lt-LT"/>
        </w:rPr>
        <w:t>Tikimybių teorija</w:t>
      </w:r>
      <w:r>
        <w:rPr>
          <w:rFonts w:cstheme="minorHAnsi"/>
          <w:color w:val="000000" w:themeColor="text1"/>
          <w:lang w:val="lt-LT"/>
        </w:rPr>
        <w:t>.</w:t>
      </w:r>
      <w:r w:rsidRPr="00901E76">
        <w:rPr>
          <w:rFonts w:cstheme="minorHAnsi"/>
          <w:color w:val="000000" w:themeColor="text1"/>
          <w:lang w:val="lt-LT"/>
        </w:rPr>
        <w:t xml:space="preserve"> </w:t>
      </w:r>
      <w:r w:rsidRPr="00901E76">
        <w:rPr>
          <w:rFonts w:cstheme="minorHAnsi"/>
          <w:i/>
          <w:iCs/>
          <w:color w:val="000000" w:themeColor="text1"/>
          <w:lang w:val="lt-LT"/>
        </w:rPr>
        <w:t>S</w:t>
      </w:r>
      <w:r w:rsidRPr="00901E76">
        <w:rPr>
          <w:rFonts w:cstheme="minorHAnsi"/>
          <w:i/>
          <w:iCs/>
          <w:color w:val="000000" w:themeColor="text1"/>
          <w:lang w:val="lt-LT"/>
        </w:rPr>
        <w:t>antykinio dažnio sąvoka, tikimybių skaičiavimas</w:t>
      </w:r>
      <w:r w:rsidRPr="00901E76">
        <w:rPr>
          <w:rFonts w:cstheme="minorHAnsi"/>
          <w:color w:val="000000" w:themeColor="text1"/>
          <w:lang w:val="lt-LT"/>
        </w:rPr>
        <w:t>.</w:t>
      </w:r>
    </w:p>
    <w:p w14:paraId="4D6620B2" w14:textId="2834B654" w:rsidR="00901E76" w:rsidRPr="00901E76" w:rsidRDefault="00901E76" w:rsidP="00901E76">
      <w:pPr>
        <w:pStyle w:val="ListParagraph"/>
        <w:numPr>
          <w:ilvl w:val="0"/>
          <w:numId w:val="58"/>
        </w:numPr>
        <w:spacing w:before="360" w:after="240"/>
        <w:rPr>
          <w:rFonts w:cstheme="minorHAnsi"/>
          <w:color w:val="000000" w:themeColor="text1"/>
          <w:lang w:val="lt-LT"/>
        </w:rPr>
      </w:pPr>
      <w:r w:rsidRPr="00901E76">
        <w:rPr>
          <w:rFonts w:cstheme="minorHAnsi"/>
          <w:b/>
          <w:bCs/>
          <w:color w:val="C45911" w:themeColor="accent2" w:themeShade="BF"/>
          <w:lang w:val="lt-LT"/>
        </w:rPr>
        <w:t>Statistika</w:t>
      </w:r>
      <w:r>
        <w:rPr>
          <w:rFonts w:cstheme="minorHAnsi"/>
          <w:color w:val="000000" w:themeColor="text1"/>
          <w:lang w:val="lt-LT"/>
        </w:rPr>
        <w:t>.</w:t>
      </w:r>
      <w:r w:rsidRPr="00901E76">
        <w:rPr>
          <w:rFonts w:cstheme="minorHAnsi"/>
          <w:color w:val="000000" w:themeColor="text1"/>
          <w:lang w:val="lt-LT"/>
        </w:rPr>
        <w:t xml:space="preserve"> </w:t>
      </w:r>
      <w:r w:rsidRPr="00901E76">
        <w:rPr>
          <w:rFonts w:cstheme="minorHAnsi"/>
          <w:i/>
          <w:iCs/>
          <w:color w:val="000000" w:themeColor="text1"/>
          <w:lang w:val="lt-LT"/>
        </w:rPr>
        <w:t>Duomenų rinkimas, apdorojimas, analizė, grafikais pateikimas</w:t>
      </w:r>
      <w:r w:rsidRPr="00901E76">
        <w:rPr>
          <w:rFonts w:cstheme="minorHAnsi"/>
          <w:color w:val="000000" w:themeColor="text1"/>
          <w:lang w:val="lt-LT"/>
        </w:rPr>
        <w:t>.</w:t>
      </w:r>
    </w:p>
    <w:p w14:paraId="6201387C" w14:textId="3769D646" w:rsidR="00901E76" w:rsidRPr="00901E76" w:rsidRDefault="00901E76" w:rsidP="00901E76">
      <w:pPr>
        <w:pStyle w:val="ListParagraph"/>
        <w:numPr>
          <w:ilvl w:val="0"/>
          <w:numId w:val="58"/>
        </w:numPr>
        <w:spacing w:before="360" w:after="240"/>
        <w:rPr>
          <w:rFonts w:cstheme="minorHAnsi"/>
          <w:color w:val="000000" w:themeColor="text1"/>
          <w:lang w:val="lt-LT"/>
        </w:rPr>
      </w:pPr>
      <w:r w:rsidRPr="00901E76">
        <w:rPr>
          <w:rFonts w:cstheme="minorHAnsi"/>
          <w:b/>
          <w:bCs/>
          <w:color w:val="C45911" w:themeColor="accent2" w:themeShade="BF"/>
          <w:lang w:val="lt-LT"/>
        </w:rPr>
        <w:t>Matematinis modeliavimas</w:t>
      </w:r>
      <w:r>
        <w:rPr>
          <w:rFonts w:cstheme="minorHAnsi"/>
          <w:color w:val="000000" w:themeColor="text1"/>
          <w:lang w:val="lt-LT"/>
        </w:rPr>
        <w:t>.</w:t>
      </w:r>
      <w:r w:rsidRPr="00901E76">
        <w:rPr>
          <w:rFonts w:cstheme="minorHAnsi"/>
          <w:color w:val="000000" w:themeColor="text1"/>
          <w:lang w:val="lt-LT"/>
        </w:rPr>
        <w:t xml:space="preserve"> </w:t>
      </w:r>
      <w:r w:rsidRPr="00901E76">
        <w:rPr>
          <w:rFonts w:cstheme="minorHAnsi"/>
          <w:i/>
          <w:iCs/>
          <w:color w:val="000000" w:themeColor="text1"/>
          <w:lang w:val="lt-LT"/>
        </w:rPr>
        <w:t>T</w:t>
      </w:r>
      <w:r w:rsidRPr="00901E76">
        <w:rPr>
          <w:rFonts w:cstheme="minorHAnsi"/>
          <w:i/>
          <w:iCs/>
          <w:color w:val="000000" w:themeColor="text1"/>
          <w:lang w:val="lt-LT"/>
        </w:rPr>
        <w:t>ikimybini</w:t>
      </w:r>
      <w:r w:rsidRPr="00901E76">
        <w:rPr>
          <w:rFonts w:cstheme="minorHAnsi"/>
          <w:i/>
          <w:iCs/>
          <w:color w:val="000000" w:themeColor="text1"/>
          <w:lang w:val="lt-LT"/>
        </w:rPr>
        <w:t>ų</w:t>
      </w:r>
      <w:r w:rsidRPr="00901E76">
        <w:rPr>
          <w:rFonts w:cstheme="minorHAnsi"/>
          <w:i/>
          <w:iCs/>
          <w:color w:val="000000" w:themeColor="text1"/>
          <w:lang w:val="lt-LT"/>
        </w:rPr>
        <w:t xml:space="preserve"> modeli</w:t>
      </w:r>
      <w:r w:rsidRPr="00901E76">
        <w:rPr>
          <w:rFonts w:cstheme="minorHAnsi"/>
          <w:i/>
          <w:iCs/>
          <w:color w:val="000000" w:themeColor="text1"/>
          <w:lang w:val="lt-LT"/>
        </w:rPr>
        <w:t>ų kūrimas</w:t>
      </w:r>
      <w:r w:rsidRPr="00901E76">
        <w:rPr>
          <w:rFonts w:cstheme="minorHAnsi"/>
          <w:color w:val="000000" w:themeColor="text1"/>
          <w:lang w:val="lt-LT"/>
        </w:rPr>
        <w:t>.</w:t>
      </w:r>
    </w:p>
    <w:p w14:paraId="63E0D57F" w14:textId="09B397E5" w:rsidR="00901E76" w:rsidRPr="00901E76" w:rsidRDefault="00901E76" w:rsidP="00901E76">
      <w:pPr>
        <w:spacing w:before="360" w:after="240"/>
        <w:rPr>
          <w:rFonts w:cstheme="minorHAnsi"/>
          <w:b/>
          <w:bCs/>
          <w:color w:val="000000" w:themeColor="text1"/>
          <w:lang w:val="lt-LT"/>
        </w:rPr>
      </w:pPr>
      <w:r w:rsidRPr="00901E76">
        <w:rPr>
          <w:rFonts w:cstheme="minorHAnsi"/>
          <w:b/>
          <w:bCs/>
          <w:color w:val="000000" w:themeColor="text1"/>
          <w:lang w:val="lt-LT"/>
        </w:rPr>
        <w:t>Socialiniai mokslai</w:t>
      </w:r>
    </w:p>
    <w:p w14:paraId="436B4AEB" w14:textId="4423295A" w:rsidR="00901E76" w:rsidRPr="00901E76" w:rsidRDefault="00901E76" w:rsidP="00901E76">
      <w:pPr>
        <w:pStyle w:val="ListParagraph"/>
        <w:numPr>
          <w:ilvl w:val="0"/>
          <w:numId w:val="59"/>
        </w:numPr>
        <w:spacing w:before="360" w:after="240"/>
        <w:rPr>
          <w:rFonts w:cstheme="minorHAnsi"/>
          <w:color w:val="000000" w:themeColor="text1"/>
          <w:lang w:val="lt-LT"/>
        </w:rPr>
      </w:pPr>
      <w:r w:rsidRPr="00901E76">
        <w:rPr>
          <w:rFonts w:cstheme="minorHAnsi"/>
          <w:b/>
          <w:bCs/>
          <w:color w:val="C45911" w:themeColor="accent2" w:themeShade="BF"/>
          <w:lang w:val="lt-LT"/>
        </w:rPr>
        <w:t>Sociologija</w:t>
      </w:r>
      <w:r>
        <w:rPr>
          <w:rFonts w:cstheme="minorHAnsi"/>
          <w:color w:val="000000" w:themeColor="text1"/>
          <w:lang w:val="lt-LT"/>
        </w:rPr>
        <w:t>.</w:t>
      </w:r>
      <w:r w:rsidRPr="00901E76">
        <w:rPr>
          <w:rFonts w:cstheme="minorHAnsi"/>
          <w:color w:val="000000" w:themeColor="text1"/>
          <w:lang w:val="lt-LT"/>
        </w:rPr>
        <w:t xml:space="preserve"> </w:t>
      </w:r>
      <w:r w:rsidRPr="00901E76">
        <w:rPr>
          <w:rFonts w:cstheme="minorHAnsi"/>
          <w:i/>
          <w:iCs/>
          <w:color w:val="000000" w:themeColor="text1"/>
          <w:lang w:val="lt-LT"/>
        </w:rPr>
        <w:t>Tyrimai apie visuomenę, gyventojų sudėtį, socialinius reiškinius</w:t>
      </w:r>
      <w:r w:rsidRPr="00901E76">
        <w:rPr>
          <w:rFonts w:cstheme="minorHAnsi"/>
          <w:color w:val="000000" w:themeColor="text1"/>
          <w:lang w:val="lt-LT"/>
        </w:rPr>
        <w:t>.</w:t>
      </w:r>
    </w:p>
    <w:p w14:paraId="0625F4CA" w14:textId="20F4FEE0" w:rsidR="00901E76" w:rsidRPr="00901E76" w:rsidRDefault="00901E76" w:rsidP="00901E76">
      <w:pPr>
        <w:pStyle w:val="ListParagraph"/>
        <w:numPr>
          <w:ilvl w:val="0"/>
          <w:numId w:val="59"/>
        </w:numPr>
        <w:spacing w:before="360" w:after="240"/>
        <w:rPr>
          <w:rFonts w:cstheme="minorHAnsi"/>
          <w:color w:val="000000" w:themeColor="text1"/>
          <w:lang w:val="lt-LT"/>
        </w:rPr>
      </w:pPr>
      <w:r w:rsidRPr="00901E76">
        <w:rPr>
          <w:rFonts w:cstheme="minorHAnsi"/>
          <w:b/>
          <w:bCs/>
          <w:color w:val="C45911" w:themeColor="accent2" w:themeShade="BF"/>
          <w:lang w:val="lt-LT"/>
        </w:rPr>
        <w:t>Geografija</w:t>
      </w:r>
      <w:r>
        <w:rPr>
          <w:rFonts w:cstheme="minorHAnsi"/>
          <w:color w:val="000000" w:themeColor="text1"/>
          <w:lang w:val="lt-LT"/>
        </w:rPr>
        <w:t>.</w:t>
      </w:r>
      <w:r w:rsidRPr="00901E76">
        <w:rPr>
          <w:rFonts w:cstheme="minorHAnsi"/>
          <w:color w:val="000000" w:themeColor="text1"/>
          <w:lang w:val="lt-LT"/>
        </w:rPr>
        <w:t xml:space="preserve"> </w:t>
      </w:r>
      <w:r w:rsidRPr="00901E76">
        <w:rPr>
          <w:rFonts w:cstheme="minorHAnsi"/>
          <w:i/>
          <w:iCs/>
          <w:color w:val="000000" w:themeColor="text1"/>
          <w:lang w:val="lt-LT"/>
        </w:rPr>
        <w:t>Miesto studijos, demografiniai rodikliai</w:t>
      </w:r>
      <w:r w:rsidRPr="00901E76">
        <w:rPr>
          <w:rFonts w:cstheme="minorHAnsi"/>
          <w:color w:val="000000" w:themeColor="text1"/>
          <w:lang w:val="lt-LT"/>
        </w:rPr>
        <w:t>.</w:t>
      </w:r>
    </w:p>
    <w:p w14:paraId="3A550A1C" w14:textId="03C5D3E9" w:rsidR="009B2F3F" w:rsidRPr="009B2F3F" w:rsidRDefault="009B2F3F" w:rsidP="00901E76">
      <w:pPr>
        <w:spacing w:before="360" w:after="240"/>
        <w:rPr>
          <w:rFonts w:cstheme="minorHAnsi"/>
          <w:b/>
          <w:bCs/>
          <w:color w:val="000000" w:themeColor="text1"/>
          <w:lang w:val="lt-LT"/>
        </w:rPr>
      </w:pPr>
      <w:r w:rsidRPr="009B2F3F">
        <w:rPr>
          <w:rFonts w:cstheme="minorHAnsi"/>
          <w:b/>
          <w:bCs/>
          <w:color w:val="000000" w:themeColor="text1"/>
          <w:lang w:val="lt-LT"/>
        </w:rPr>
        <w:t>Anglų kalba</w:t>
      </w:r>
    </w:p>
    <w:p w14:paraId="792C8D92" w14:textId="4DF13A43" w:rsidR="00901E76" w:rsidRPr="009B2F3F" w:rsidRDefault="009B2F3F" w:rsidP="009B2F3F">
      <w:pPr>
        <w:pStyle w:val="ListParagraph"/>
        <w:numPr>
          <w:ilvl w:val="0"/>
          <w:numId w:val="60"/>
        </w:numPr>
        <w:spacing w:before="360" w:after="240"/>
        <w:rPr>
          <w:rFonts w:cstheme="minorHAnsi"/>
          <w:color w:val="000000" w:themeColor="text1"/>
          <w:lang w:val="lt-LT"/>
        </w:rPr>
      </w:pPr>
      <w:r w:rsidRPr="009B2F3F">
        <w:rPr>
          <w:rFonts w:cstheme="minorHAnsi"/>
          <w:i/>
          <w:iCs/>
          <w:color w:val="000000" w:themeColor="text1"/>
          <w:lang w:val="lt-LT"/>
        </w:rPr>
        <w:t>K</w:t>
      </w:r>
      <w:r w:rsidR="00901E76" w:rsidRPr="009B2F3F">
        <w:rPr>
          <w:rFonts w:cstheme="minorHAnsi"/>
          <w:i/>
          <w:iCs/>
          <w:color w:val="000000" w:themeColor="text1"/>
          <w:lang w:val="lt-LT"/>
        </w:rPr>
        <w:t>omunikacija, informacijos pateikimas</w:t>
      </w:r>
      <w:r w:rsidRPr="009B2F3F">
        <w:rPr>
          <w:rFonts w:cstheme="minorHAnsi"/>
          <w:i/>
          <w:iCs/>
          <w:color w:val="000000" w:themeColor="text1"/>
          <w:lang w:val="lt-LT"/>
        </w:rPr>
        <w:t xml:space="preserve"> anglų kalba</w:t>
      </w:r>
      <w:r w:rsidR="00901E76" w:rsidRPr="009B2F3F">
        <w:rPr>
          <w:rFonts w:cstheme="minorHAnsi"/>
          <w:color w:val="000000" w:themeColor="text1"/>
          <w:lang w:val="lt-LT"/>
        </w:rPr>
        <w:t>.</w:t>
      </w:r>
    </w:p>
    <w:p w14:paraId="2E3F657E" w14:textId="77777777" w:rsidR="009B2F3F" w:rsidRPr="009B2F3F" w:rsidRDefault="00901E76" w:rsidP="00901E76">
      <w:pPr>
        <w:spacing w:before="360" w:after="240"/>
        <w:rPr>
          <w:rFonts w:cstheme="minorHAnsi"/>
          <w:b/>
          <w:bCs/>
          <w:color w:val="000000" w:themeColor="text1"/>
          <w:lang w:val="lt-LT"/>
        </w:rPr>
      </w:pPr>
      <w:r w:rsidRPr="009B2F3F">
        <w:rPr>
          <w:rFonts w:cstheme="minorHAnsi"/>
          <w:b/>
          <w:bCs/>
          <w:color w:val="000000" w:themeColor="text1"/>
          <w:lang w:val="lt-LT"/>
        </w:rPr>
        <w:t>Informacinės technologijos</w:t>
      </w:r>
    </w:p>
    <w:p w14:paraId="195F191A" w14:textId="13552931" w:rsidR="008B03DA" w:rsidRPr="009B2F3F" w:rsidRDefault="009B2F3F" w:rsidP="009B2F3F">
      <w:pPr>
        <w:pStyle w:val="ListParagraph"/>
        <w:numPr>
          <w:ilvl w:val="0"/>
          <w:numId w:val="60"/>
        </w:numPr>
        <w:spacing w:before="360" w:after="240"/>
        <w:rPr>
          <w:rFonts w:cstheme="minorHAnsi"/>
          <w:color w:val="000000" w:themeColor="text1"/>
          <w:lang w:val="lt-LT"/>
        </w:rPr>
      </w:pPr>
      <w:r w:rsidRPr="009B2F3F">
        <w:rPr>
          <w:rFonts w:cstheme="minorHAnsi"/>
          <w:b/>
          <w:bCs/>
          <w:color w:val="C45911" w:themeColor="accent2" w:themeShade="BF"/>
          <w:lang w:val="lt-LT"/>
        </w:rPr>
        <w:t xml:space="preserve">Duomenų </w:t>
      </w:r>
      <w:proofErr w:type="spellStart"/>
      <w:r w:rsidRPr="009B2F3F">
        <w:rPr>
          <w:rFonts w:cstheme="minorHAnsi"/>
          <w:b/>
          <w:bCs/>
          <w:color w:val="C45911" w:themeColor="accent2" w:themeShade="BF"/>
          <w:lang w:val="lt-LT"/>
        </w:rPr>
        <w:t>tyryba</w:t>
      </w:r>
      <w:proofErr w:type="spellEnd"/>
      <w:r w:rsidRPr="009B2F3F">
        <w:rPr>
          <w:rFonts w:cstheme="minorHAnsi"/>
          <w:color w:val="000000" w:themeColor="text1"/>
          <w:lang w:val="lt-LT"/>
        </w:rPr>
        <w:t xml:space="preserve">. </w:t>
      </w:r>
      <w:r w:rsidR="00901E76" w:rsidRPr="009B2F3F">
        <w:rPr>
          <w:rFonts w:cstheme="minorHAnsi"/>
          <w:i/>
          <w:iCs/>
          <w:color w:val="000000" w:themeColor="text1"/>
          <w:lang w:val="lt-LT"/>
        </w:rPr>
        <w:t>Duomenų analizė naudojant skaičiuokles, duomenų vizualizavimas.</w:t>
      </w:r>
    </w:p>
    <w:bookmarkEnd w:id="0"/>
    <w:p w14:paraId="18FEDB85" w14:textId="3AC41245" w:rsidR="000742E4" w:rsidRPr="00824493" w:rsidRDefault="00824493" w:rsidP="00485E29">
      <w:pPr>
        <w:pStyle w:val="NormalWeb"/>
        <w:shd w:val="clear" w:color="auto" w:fill="FBE4D5" w:themeFill="accent2" w:themeFillTint="33"/>
        <w:spacing w:before="240" w:after="24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KOMPETENCIJOS</w:t>
      </w:r>
    </w:p>
    <w:p w14:paraId="717D4E18" w14:textId="150FA387" w:rsidR="00485E29" w:rsidRPr="00485E29" w:rsidRDefault="00485E29" w:rsidP="00485E29">
      <w:pPr>
        <w:pStyle w:val="NormalWeb"/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</w:pPr>
      <w:r w:rsidRPr="00485E29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Matematinio raštingumo kompetencija</w:t>
      </w:r>
      <w:r w:rsidRPr="00485E29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:</w:t>
      </w:r>
    </w:p>
    <w:p w14:paraId="12488455" w14:textId="4B936B04" w:rsidR="00485E29" w:rsidRPr="00485E29" w:rsidRDefault="00485E29" w:rsidP="00485E29">
      <w:pPr>
        <w:pStyle w:val="NormalWeb"/>
        <w:numPr>
          <w:ilvl w:val="0"/>
          <w:numId w:val="60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Mokėti taikyti tikimybių teorijos žinias realiose situacijose</w:t>
      </w:r>
      <w:r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03097392" w14:textId="02DE5D45" w:rsidR="00485E29" w:rsidRPr="00485E29" w:rsidRDefault="00485E29" w:rsidP="00485E29">
      <w:pPr>
        <w:pStyle w:val="NormalWeb"/>
        <w:numPr>
          <w:ilvl w:val="0"/>
          <w:numId w:val="60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Suprasti ir interpretuoti statistinius duomenis</w:t>
      </w:r>
      <w:r w:rsidR="00581E54"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1CA34E7B" w14:textId="77777777" w:rsidR="00485E29" w:rsidRPr="00485E29" w:rsidRDefault="00485E29" w:rsidP="00485E29">
      <w:pPr>
        <w:pStyle w:val="NormalWeb"/>
        <w:numPr>
          <w:ilvl w:val="0"/>
          <w:numId w:val="60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Naudoti matematinius modelius aprašyti realius reiškinius.</w:t>
      </w:r>
    </w:p>
    <w:p w14:paraId="40067F21" w14:textId="77777777" w:rsidR="00485E29" w:rsidRPr="00485E29" w:rsidRDefault="00485E29" w:rsidP="00485E29">
      <w:pPr>
        <w:pStyle w:val="NormalWeb"/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</w:pPr>
      <w:r w:rsidRPr="00485E29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Skaitmeninė kompetencija:</w:t>
      </w:r>
    </w:p>
    <w:p w14:paraId="5447F98B" w14:textId="2A1D059D" w:rsidR="00485E29" w:rsidRPr="00485E29" w:rsidRDefault="00485E29" w:rsidP="00485E29">
      <w:pPr>
        <w:pStyle w:val="NormalWeb"/>
        <w:numPr>
          <w:ilvl w:val="0"/>
          <w:numId w:val="61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Rinkti ir analizuoti duomenis naudojant skaitmenines priemones (</w:t>
      </w:r>
      <w:r w:rsidR="00581E54">
        <w:rPr>
          <w:rFonts w:asciiTheme="minorHAnsi" w:hAnsiTheme="minorHAnsi" w:cstheme="minorHAnsi"/>
          <w:color w:val="000000" w:themeColor="text1"/>
          <w:lang w:val="lt-LT"/>
        </w:rPr>
        <w:t>skaičiuoklę</w:t>
      </w:r>
      <w:r w:rsidRPr="00485E29">
        <w:rPr>
          <w:rFonts w:asciiTheme="minorHAnsi" w:hAnsiTheme="minorHAnsi" w:cstheme="minorHAnsi"/>
          <w:color w:val="000000" w:themeColor="text1"/>
          <w:lang w:val="lt-LT"/>
        </w:rPr>
        <w:t>)</w:t>
      </w:r>
      <w:r w:rsidR="00581E54"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683D1A31" w14:textId="157E374B" w:rsidR="00485E29" w:rsidRDefault="00485E29" w:rsidP="00485E29">
      <w:pPr>
        <w:pStyle w:val="NormalWeb"/>
        <w:numPr>
          <w:ilvl w:val="0"/>
          <w:numId w:val="61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Vizualizuoti duomenis (kurti grafikus, diagramas</w:t>
      </w:r>
      <w:r w:rsidR="00581E54">
        <w:rPr>
          <w:rFonts w:asciiTheme="minorHAnsi" w:hAnsiTheme="minorHAnsi" w:cstheme="minorHAnsi"/>
          <w:color w:val="000000" w:themeColor="text1"/>
          <w:lang w:val="lt-LT"/>
        </w:rPr>
        <w:t>, taikyti sąlyginio formatavimo funkcionalumą</w:t>
      </w:r>
      <w:r w:rsidRPr="00485E29">
        <w:rPr>
          <w:rFonts w:asciiTheme="minorHAnsi" w:hAnsiTheme="minorHAnsi" w:cstheme="minorHAnsi"/>
          <w:color w:val="000000" w:themeColor="text1"/>
          <w:lang w:val="lt-LT"/>
        </w:rPr>
        <w:t>)</w:t>
      </w:r>
      <w:r w:rsidR="00581E54"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7EAEE58F" w14:textId="7239F48B" w:rsidR="00581E54" w:rsidRPr="00485E29" w:rsidRDefault="00581E54" w:rsidP="00485E29">
      <w:pPr>
        <w:pStyle w:val="NormalWeb"/>
        <w:numPr>
          <w:ilvl w:val="0"/>
          <w:numId w:val="61"/>
        </w:numPr>
        <w:rPr>
          <w:rFonts w:asciiTheme="minorHAnsi" w:hAnsiTheme="minorHAnsi" w:cstheme="minorHAnsi"/>
          <w:color w:val="000000" w:themeColor="text1"/>
          <w:lang w:val="lt-LT"/>
        </w:rPr>
      </w:pPr>
      <w:r>
        <w:rPr>
          <w:rFonts w:asciiTheme="minorHAnsi" w:hAnsiTheme="minorHAnsi" w:cstheme="minorHAnsi"/>
          <w:color w:val="000000" w:themeColor="text1"/>
          <w:lang w:val="lt-LT"/>
        </w:rPr>
        <w:t>Taikyti specializuotas funkcijas su tikimybių apskaičiavimu susijusiems rezultatams gauti.</w:t>
      </w:r>
    </w:p>
    <w:p w14:paraId="0B22BBB2" w14:textId="77777777" w:rsidR="00485E29" w:rsidRPr="00581E54" w:rsidRDefault="00485E29" w:rsidP="00485E29">
      <w:pPr>
        <w:pStyle w:val="NormalWeb"/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</w:pPr>
      <w:r w:rsidRPr="00581E54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Mokymosi mokytis kompetencija:</w:t>
      </w:r>
    </w:p>
    <w:p w14:paraId="4E8752BC" w14:textId="77777777" w:rsidR="00485E29" w:rsidRPr="00485E29" w:rsidRDefault="00485E29" w:rsidP="00581E54">
      <w:pPr>
        <w:pStyle w:val="NormalWeb"/>
        <w:numPr>
          <w:ilvl w:val="0"/>
          <w:numId w:val="62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lastRenderedPageBreak/>
        <w:t>Savarankiškai planuoti ir atlikti tyrimą.</w:t>
      </w:r>
    </w:p>
    <w:p w14:paraId="387DE38B" w14:textId="77777777" w:rsidR="00485E29" w:rsidRPr="00485E29" w:rsidRDefault="00485E29" w:rsidP="00581E54">
      <w:pPr>
        <w:pStyle w:val="NormalWeb"/>
        <w:numPr>
          <w:ilvl w:val="0"/>
          <w:numId w:val="62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Ieškoti informacijos ir ją vertinti.</w:t>
      </w:r>
    </w:p>
    <w:p w14:paraId="508F1EE4" w14:textId="77777777" w:rsidR="00485E29" w:rsidRPr="00485E29" w:rsidRDefault="00485E29" w:rsidP="00581E54">
      <w:pPr>
        <w:pStyle w:val="NormalWeb"/>
        <w:numPr>
          <w:ilvl w:val="0"/>
          <w:numId w:val="62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Reflektuoti savo mokymosi procesą.</w:t>
      </w:r>
    </w:p>
    <w:p w14:paraId="1DA0F10A" w14:textId="77777777" w:rsidR="00485E29" w:rsidRPr="00581E54" w:rsidRDefault="00485E29" w:rsidP="00485E29">
      <w:pPr>
        <w:pStyle w:val="NormalWeb"/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</w:pPr>
      <w:r w:rsidRPr="00581E54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Bendravimo kompetencija:</w:t>
      </w:r>
    </w:p>
    <w:p w14:paraId="424BC8CD" w14:textId="77777777" w:rsidR="00485E29" w:rsidRPr="00485E29" w:rsidRDefault="00485E29" w:rsidP="00581E54">
      <w:pPr>
        <w:pStyle w:val="NormalWeb"/>
        <w:numPr>
          <w:ilvl w:val="0"/>
          <w:numId w:val="63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Dirbti grupėje, dalytis idėjomis ir priimti sprendimus.</w:t>
      </w:r>
    </w:p>
    <w:p w14:paraId="706334D7" w14:textId="77777777" w:rsidR="00485E29" w:rsidRPr="00485E29" w:rsidRDefault="00485E29" w:rsidP="00581E54">
      <w:pPr>
        <w:pStyle w:val="NormalWeb"/>
        <w:numPr>
          <w:ilvl w:val="0"/>
          <w:numId w:val="63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Aiškiai ir tiksliai pateikti savo mintis tiek žodžiu, tiek raštu.</w:t>
      </w:r>
    </w:p>
    <w:p w14:paraId="28EF0A2D" w14:textId="77777777" w:rsidR="00485E29" w:rsidRPr="00581E54" w:rsidRDefault="00485E29" w:rsidP="00485E29">
      <w:pPr>
        <w:pStyle w:val="NormalWeb"/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</w:pPr>
      <w:r w:rsidRPr="00581E54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Kritinio mąstymo kompetencija:</w:t>
      </w:r>
    </w:p>
    <w:p w14:paraId="756633BD" w14:textId="77777777" w:rsidR="00485E29" w:rsidRPr="00485E29" w:rsidRDefault="00485E29" w:rsidP="00581E54">
      <w:pPr>
        <w:pStyle w:val="NormalWeb"/>
        <w:numPr>
          <w:ilvl w:val="0"/>
          <w:numId w:val="64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Analizuoti duomenis, identifikuoti modelius ir tendencijas.</w:t>
      </w:r>
    </w:p>
    <w:p w14:paraId="6CDBE03B" w14:textId="322FE97A" w:rsidR="00485E29" w:rsidRPr="00485E29" w:rsidRDefault="00485E29" w:rsidP="00581E54">
      <w:pPr>
        <w:pStyle w:val="NormalWeb"/>
        <w:numPr>
          <w:ilvl w:val="0"/>
          <w:numId w:val="64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Vertik</w:t>
      </w:r>
      <w:r w:rsidR="00581E54">
        <w:rPr>
          <w:rFonts w:asciiTheme="minorHAnsi" w:hAnsiTheme="minorHAnsi" w:cstheme="minorHAnsi"/>
          <w:color w:val="000000" w:themeColor="text1"/>
          <w:lang w:val="lt-LT"/>
        </w:rPr>
        <w:t>a</w:t>
      </w:r>
      <w:r w:rsidRPr="00485E29">
        <w:rPr>
          <w:rFonts w:asciiTheme="minorHAnsi" w:hAnsiTheme="minorHAnsi" w:cstheme="minorHAnsi"/>
          <w:color w:val="000000" w:themeColor="text1"/>
          <w:lang w:val="lt-LT"/>
        </w:rPr>
        <w:t>liai vertinti informaciją ir atmesti klaidingus teiginius.</w:t>
      </w:r>
    </w:p>
    <w:p w14:paraId="4A3619F7" w14:textId="77777777" w:rsidR="00485E29" w:rsidRPr="00485E29" w:rsidRDefault="00485E29" w:rsidP="00581E54">
      <w:pPr>
        <w:pStyle w:val="NormalWeb"/>
        <w:numPr>
          <w:ilvl w:val="0"/>
          <w:numId w:val="64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Formuluoti pagrįstas išvadas.</w:t>
      </w:r>
    </w:p>
    <w:p w14:paraId="188EED2D" w14:textId="77777777" w:rsidR="00485E29" w:rsidRPr="00581E54" w:rsidRDefault="00485E29" w:rsidP="00485E29">
      <w:pPr>
        <w:pStyle w:val="NormalWeb"/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</w:pPr>
      <w:r w:rsidRPr="00581E54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Problemų sprendimo kompetencija:</w:t>
      </w:r>
    </w:p>
    <w:p w14:paraId="3E2DA606" w14:textId="77777777" w:rsidR="00485E29" w:rsidRPr="00485E29" w:rsidRDefault="00485E29" w:rsidP="00581E54">
      <w:pPr>
        <w:pStyle w:val="NormalWeb"/>
        <w:numPr>
          <w:ilvl w:val="0"/>
          <w:numId w:val="65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Taikyti žinias ir įgūdžius sprendžiant realias problemas.</w:t>
      </w:r>
    </w:p>
    <w:p w14:paraId="78470360" w14:textId="77777777" w:rsidR="00485E29" w:rsidRPr="00485E29" w:rsidRDefault="00485E29" w:rsidP="00581E54">
      <w:pPr>
        <w:pStyle w:val="NormalWeb"/>
        <w:numPr>
          <w:ilvl w:val="0"/>
          <w:numId w:val="65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Kuriant strategijas ir ieškant sprendimų.</w:t>
      </w:r>
    </w:p>
    <w:p w14:paraId="575979DA" w14:textId="77777777" w:rsidR="00485E29" w:rsidRPr="00485E29" w:rsidRDefault="00485E29" w:rsidP="00581E54">
      <w:pPr>
        <w:pStyle w:val="NormalWeb"/>
        <w:numPr>
          <w:ilvl w:val="0"/>
          <w:numId w:val="65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Iniciatyvumo ir atsakomybės kompetencija:</w:t>
      </w:r>
    </w:p>
    <w:p w14:paraId="1EA48354" w14:textId="77777777" w:rsidR="00485E29" w:rsidRPr="00485E29" w:rsidRDefault="00485E29" w:rsidP="00581E54">
      <w:pPr>
        <w:pStyle w:val="NormalWeb"/>
        <w:numPr>
          <w:ilvl w:val="0"/>
          <w:numId w:val="65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Prisiimti atsakomybę už savo darbą.</w:t>
      </w:r>
    </w:p>
    <w:p w14:paraId="7EE1CB7C" w14:textId="284EECE8" w:rsidR="002E506E" w:rsidRPr="009B2F3F" w:rsidRDefault="00485E29" w:rsidP="00581E54">
      <w:pPr>
        <w:pStyle w:val="NormalWeb"/>
        <w:numPr>
          <w:ilvl w:val="0"/>
          <w:numId w:val="65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color w:val="000000" w:themeColor="text1"/>
          <w:lang w:val="lt-LT"/>
        </w:rPr>
        <w:t>Būti aktyviu ir iniciatyviu komandos nariu.</w:t>
      </w:r>
    </w:p>
    <w:p w14:paraId="0CCF334C" w14:textId="0D897226" w:rsidR="00651040" w:rsidRDefault="00824493" w:rsidP="00581E54">
      <w:pPr>
        <w:pStyle w:val="NormalWeb"/>
        <w:shd w:val="clear" w:color="auto" w:fill="FBE4D5" w:themeFill="accent2" w:themeFillTint="33"/>
        <w:spacing w:before="240" w:after="24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b/>
          <w:bCs/>
          <w:color w:val="000000" w:themeColor="text1"/>
          <w:lang w:val="lt-LT"/>
        </w:rPr>
        <w:t>VERTINIMO BŪDAI</w:t>
      </w:r>
    </w:p>
    <w:p w14:paraId="577AA741" w14:textId="7AFA8080" w:rsidR="00485E29" w:rsidRPr="00485E29" w:rsidRDefault="00485E29" w:rsidP="00485E29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Formuojamasis vertinimas</w:t>
      </w:r>
      <w:r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.</w:t>
      </w:r>
      <w:r w:rsidRPr="00485E29">
        <w:rPr>
          <w:rFonts w:asciiTheme="minorHAnsi" w:hAnsiTheme="minorHAnsi" w:cstheme="minorHAnsi"/>
          <w:color w:val="000000" w:themeColor="text1"/>
          <w:lang w:val="lt-LT"/>
        </w:rPr>
        <w:t xml:space="preserve"> Stebėti mokinių dalyvavimą diskusijose, duomenų rinkimo proces</w:t>
      </w:r>
      <w:r>
        <w:rPr>
          <w:rFonts w:asciiTheme="minorHAnsi" w:hAnsiTheme="minorHAnsi" w:cstheme="minorHAnsi"/>
          <w:color w:val="000000" w:themeColor="text1"/>
          <w:lang w:val="lt-LT"/>
        </w:rPr>
        <w:t>e</w:t>
      </w:r>
      <w:r w:rsidRPr="00485E29">
        <w:rPr>
          <w:rFonts w:asciiTheme="minorHAnsi" w:hAnsiTheme="minorHAnsi" w:cstheme="minorHAnsi"/>
          <w:color w:val="000000" w:themeColor="text1"/>
          <w:lang w:val="lt-LT"/>
        </w:rPr>
        <w:t>, gebėjim</w:t>
      </w:r>
      <w:r>
        <w:rPr>
          <w:rFonts w:asciiTheme="minorHAnsi" w:hAnsiTheme="minorHAnsi" w:cstheme="minorHAnsi"/>
          <w:color w:val="000000" w:themeColor="text1"/>
          <w:lang w:val="lt-LT"/>
        </w:rPr>
        <w:t>e</w:t>
      </w:r>
      <w:r w:rsidRPr="00485E29">
        <w:rPr>
          <w:rFonts w:asciiTheme="minorHAnsi" w:hAnsiTheme="minorHAnsi" w:cstheme="minorHAnsi"/>
          <w:color w:val="000000" w:themeColor="text1"/>
          <w:lang w:val="lt-LT"/>
        </w:rPr>
        <w:t xml:space="preserve"> formuluoti išvadas.</w:t>
      </w:r>
    </w:p>
    <w:p w14:paraId="176F5231" w14:textId="05372443" w:rsidR="00485E29" w:rsidRPr="00485E29" w:rsidRDefault="00485E29" w:rsidP="00485E29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Suminis</w:t>
      </w:r>
      <w:r>
        <w:rPr>
          <w:rFonts w:asciiTheme="minorHAnsi" w:hAnsiTheme="minorHAnsi" w:cstheme="minorHAnsi"/>
          <w:color w:val="000000" w:themeColor="text1"/>
          <w:lang w:val="lt-LT"/>
        </w:rPr>
        <w:t>.</w:t>
      </w:r>
      <w:r w:rsidRPr="00485E29">
        <w:rPr>
          <w:rFonts w:asciiTheme="minorHAnsi" w:hAnsiTheme="minorHAnsi" w:cstheme="minorHAnsi"/>
          <w:color w:val="000000" w:themeColor="text1"/>
          <w:lang w:val="lt-LT"/>
        </w:rPr>
        <w:t xml:space="preserve"> Vertinti pateiktus darbo lapus, pristatymus, skaičiavimų tikslumą, išvadų pagrįstumą.</w:t>
      </w:r>
    </w:p>
    <w:p w14:paraId="31D8612C" w14:textId="671BD5CF" w:rsidR="00485E29" w:rsidRPr="00485E29" w:rsidRDefault="00485E29" w:rsidP="00485E29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485E29">
        <w:rPr>
          <w:rFonts w:asciiTheme="minorHAnsi" w:hAnsiTheme="minorHAnsi" w:cstheme="minorHAnsi"/>
          <w:b/>
          <w:bCs/>
          <w:color w:val="C45911" w:themeColor="accent2" w:themeShade="BF"/>
          <w:lang w:val="lt-LT"/>
        </w:rPr>
        <w:t>Įsivertinimas</w:t>
      </w:r>
      <w:r>
        <w:rPr>
          <w:rFonts w:asciiTheme="minorHAnsi" w:hAnsiTheme="minorHAnsi" w:cstheme="minorHAnsi"/>
          <w:color w:val="000000" w:themeColor="text1"/>
          <w:lang w:val="lt-LT"/>
        </w:rPr>
        <w:t>.</w:t>
      </w:r>
      <w:r w:rsidRPr="00485E29">
        <w:rPr>
          <w:rFonts w:asciiTheme="minorHAnsi" w:hAnsiTheme="minorHAnsi" w:cstheme="minorHAnsi"/>
          <w:color w:val="000000" w:themeColor="text1"/>
          <w:lang w:val="lt-LT"/>
        </w:rPr>
        <w:t xml:space="preserve"> Mokiniai gali įvertinti savo indėlį į grupės darbą, įgytas žinias ir įgūdžius.</w:t>
      </w:r>
    </w:p>
    <w:p w14:paraId="7CF1C069" w14:textId="2DCE1BC6" w:rsidR="00B21B43" w:rsidRPr="00824493" w:rsidRDefault="00824493" w:rsidP="00581E54">
      <w:pPr>
        <w:pStyle w:val="NormalWeb"/>
        <w:shd w:val="clear" w:color="auto" w:fill="FBE4D5" w:themeFill="accent2" w:themeFillTint="33"/>
        <w:spacing w:before="240" w:after="24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824493">
        <w:rPr>
          <w:rFonts w:asciiTheme="minorHAnsi" w:hAnsiTheme="minorHAnsi" w:cstheme="minorHAnsi"/>
          <w:b/>
          <w:bCs/>
          <w:color w:val="000000" w:themeColor="text1"/>
          <w:lang w:val="lt-LT"/>
        </w:rPr>
        <w:t>METODAI</w:t>
      </w:r>
    </w:p>
    <w:p w14:paraId="6098A38E" w14:textId="1A5680D3" w:rsidR="007369DA" w:rsidRDefault="007369DA" w:rsidP="007369DA">
      <w:pPr>
        <w:spacing w:before="100" w:beforeAutospacing="1" w:after="100" w:afterAutospacing="1"/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>K</w:t>
      </w:r>
      <w:r w:rsidRPr="007369DA">
        <w:rPr>
          <w:rFonts w:cstheme="minorHAnsi"/>
          <w:color w:val="000000" w:themeColor="text1"/>
          <w:lang w:val="lt-LT"/>
        </w:rPr>
        <w:t xml:space="preserve">eletas metodų, kurie galėtų būti pritaikyti </w:t>
      </w:r>
      <w:r>
        <w:rPr>
          <w:rFonts w:cstheme="minorHAnsi"/>
          <w:color w:val="000000" w:themeColor="text1"/>
          <w:lang w:val="lt-LT"/>
        </w:rPr>
        <w:t xml:space="preserve">šioje </w:t>
      </w:r>
      <w:r w:rsidRPr="007369DA">
        <w:rPr>
          <w:rFonts w:cstheme="minorHAnsi"/>
          <w:color w:val="000000" w:themeColor="text1"/>
          <w:lang w:val="lt-LT"/>
        </w:rPr>
        <w:t>pamokoje:</w:t>
      </w:r>
    </w:p>
    <w:p w14:paraId="71B816A8" w14:textId="4C946575" w:rsidR="000449C8" w:rsidRDefault="000449C8" w:rsidP="000449C8">
      <w:pPr>
        <w:pStyle w:val="Caption"/>
        <w:keepNext/>
      </w:pPr>
      <w:proofErr w:type="spellStart"/>
      <w:r>
        <w:t>lentelė</w:t>
      </w:r>
      <w:proofErr w:type="spellEnd"/>
      <w:r>
        <w:t xml:space="preserve"> </w:t>
      </w:r>
      <w:r>
        <w:fldChar w:fldCharType="begin"/>
      </w:r>
      <w:r>
        <w:instrText xml:space="preserve"> SEQ lentelė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Pr="000449C8">
        <w:rPr>
          <w:rFonts w:cstheme="minorHAnsi"/>
          <w:i w:val="0"/>
          <w:iCs w:val="0"/>
          <w:color w:val="000000" w:themeColor="text1"/>
          <w:lang w:val="lt-LT"/>
        </w:rPr>
        <w:t xml:space="preserve"> </w:t>
      </w:r>
      <w:r w:rsidR="00202C73">
        <w:rPr>
          <w:rFonts w:cstheme="minorHAnsi"/>
          <w:color w:val="000000" w:themeColor="text1"/>
          <w:lang w:val="lt-LT"/>
        </w:rPr>
        <w:t>M</w:t>
      </w:r>
      <w:r w:rsidR="00202C73" w:rsidRPr="007369DA">
        <w:rPr>
          <w:rFonts w:cstheme="minorHAnsi"/>
          <w:color w:val="000000" w:themeColor="text1"/>
          <w:lang w:val="lt-LT"/>
        </w:rPr>
        <w:t>etod</w:t>
      </w:r>
      <w:r w:rsidR="00202C73">
        <w:rPr>
          <w:rFonts w:cstheme="minorHAnsi"/>
          <w:color w:val="000000" w:themeColor="text1"/>
          <w:lang w:val="lt-LT"/>
        </w:rPr>
        <w:t>ai</w:t>
      </w:r>
      <w:r w:rsidR="00202C73" w:rsidRPr="007369DA">
        <w:rPr>
          <w:rFonts w:cstheme="minorHAnsi"/>
          <w:color w:val="000000" w:themeColor="text1"/>
          <w:lang w:val="lt-LT"/>
        </w:rPr>
        <w:t>, kurie galėtų būti pritaikyti pamokoje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7602"/>
      </w:tblGrid>
      <w:tr w:rsidR="00F2754C" w:rsidRPr="00F2754C" w14:paraId="78DF770E" w14:textId="77777777" w:rsidTr="00F2754C">
        <w:trPr>
          <w:tblHeader/>
        </w:trPr>
        <w:tc>
          <w:tcPr>
            <w:tcW w:w="784" w:type="pct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540097B7" w14:textId="48D2AA64" w:rsidR="00854559" w:rsidRPr="00F2754C" w:rsidRDefault="00854559" w:rsidP="00202C73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t>Metodas</w:t>
            </w:r>
          </w:p>
        </w:tc>
        <w:tc>
          <w:tcPr>
            <w:tcW w:w="4216" w:type="pct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7F58486D" w14:textId="60D85F1B" w:rsidR="00854559" w:rsidRPr="00F2754C" w:rsidRDefault="00854559" w:rsidP="00202C73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t>Veiklos aprašymas</w:t>
            </w:r>
          </w:p>
        </w:tc>
      </w:tr>
      <w:tr w:rsidR="00854559" w14:paraId="0378AB80" w14:textId="77777777" w:rsidTr="00F2754C"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textDirection w:val="btLr"/>
          </w:tcPr>
          <w:p w14:paraId="7B01B0A3" w14:textId="04EEB60A" w:rsidR="00854559" w:rsidRPr="00F2754C" w:rsidRDefault="00581E54" w:rsidP="00202C73">
            <w:pPr>
              <w:ind w:left="113" w:right="113"/>
              <w:rPr>
                <w:rFonts w:cstheme="minorHAnsi"/>
                <w:color w:val="C45911" w:themeColor="accent2" w:themeShade="BF"/>
                <w:lang w:val="lt-LT"/>
              </w:rPr>
            </w:pPr>
            <w:r w:rsidRPr="00F2754C">
              <w:rPr>
                <w:rFonts w:cstheme="minorHAnsi"/>
                <w:color w:val="C45911" w:themeColor="accent2" w:themeShade="BF"/>
                <w:lang w:val="lt-LT"/>
              </w:rPr>
              <w:t>Projektinis</w:t>
            </w:r>
            <w:r w:rsidR="00854559" w:rsidRPr="00F2754C">
              <w:rPr>
                <w:rFonts w:cstheme="minorHAnsi"/>
                <w:color w:val="C45911" w:themeColor="accent2" w:themeShade="BF"/>
                <w:lang w:val="lt-LT"/>
              </w:rPr>
              <w:t xml:space="preserve"> mokymas</w:t>
            </w:r>
          </w:p>
        </w:tc>
        <w:tc>
          <w:tcPr>
            <w:tcW w:w="4216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D1F43CC" w14:textId="05BCC51F" w:rsidR="00854559" w:rsidRDefault="00581E54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581E54">
              <w:rPr>
                <w:rFonts w:cstheme="minorHAnsi"/>
                <w:color w:val="000000" w:themeColor="text1"/>
                <w:lang w:val="lt-LT"/>
              </w:rPr>
              <w:t>Mokiniai dirba komandose, planuoja tyrimą, renka duomenis, analizuoja juos ir pristato rezultatus.</w:t>
            </w:r>
          </w:p>
        </w:tc>
      </w:tr>
      <w:tr w:rsidR="00854559" w:rsidRPr="002332E0" w14:paraId="49D1D2E1" w14:textId="77777777" w:rsidTr="00F2754C">
        <w:tc>
          <w:tcPr>
            <w:tcW w:w="784" w:type="pct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281B4FB9" w14:textId="77777777" w:rsidR="00854559" w:rsidRPr="00F2754C" w:rsidRDefault="00854559" w:rsidP="00202C73">
            <w:pPr>
              <w:rPr>
                <w:rFonts w:cstheme="minorHAnsi"/>
                <w:color w:val="C45911" w:themeColor="accent2" w:themeShade="BF"/>
                <w:lang w:val="lt-LT"/>
              </w:rPr>
            </w:pPr>
          </w:p>
        </w:tc>
        <w:tc>
          <w:tcPr>
            <w:tcW w:w="4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5C88CE4" w14:textId="5EAB7E33" w:rsidR="00854559" w:rsidRDefault="00581E54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581E54">
              <w:rPr>
                <w:rFonts w:cstheme="minorHAnsi"/>
                <w:color w:val="000000" w:themeColor="text1"/>
                <w:lang w:val="lt-LT"/>
              </w:rPr>
              <w:t>Tyrimas vyksta realioje aplinkoje, todėl mokiniai mato matematikos taikymą praktikoje.</w:t>
            </w:r>
          </w:p>
        </w:tc>
      </w:tr>
      <w:tr w:rsidR="00854559" w:rsidRPr="002332E0" w14:paraId="10E391A2" w14:textId="77777777" w:rsidTr="00F2754C">
        <w:tc>
          <w:tcPr>
            <w:tcW w:w="784" w:type="pct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1299579E" w14:textId="77777777" w:rsidR="00854559" w:rsidRPr="00F2754C" w:rsidRDefault="00854559" w:rsidP="00202C73">
            <w:pPr>
              <w:rPr>
                <w:rFonts w:cstheme="minorHAnsi"/>
                <w:color w:val="C45911" w:themeColor="accent2" w:themeShade="BF"/>
                <w:lang w:val="lt-LT"/>
              </w:rPr>
            </w:pPr>
          </w:p>
        </w:tc>
        <w:tc>
          <w:tcPr>
            <w:tcW w:w="4216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2751640" w14:textId="1E7E48E9" w:rsidR="00854559" w:rsidRDefault="00581E54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581E54">
              <w:rPr>
                <w:rFonts w:cstheme="minorHAnsi"/>
                <w:color w:val="000000" w:themeColor="text1"/>
                <w:lang w:val="lt-LT"/>
              </w:rPr>
              <w:t xml:space="preserve">Galutiniai produktai gali būti pristatymai, </w:t>
            </w:r>
            <w:proofErr w:type="spellStart"/>
            <w:r w:rsidRPr="00581E54">
              <w:rPr>
                <w:rFonts w:cstheme="minorHAnsi"/>
                <w:color w:val="000000" w:themeColor="text1"/>
                <w:lang w:val="lt-LT"/>
              </w:rPr>
              <w:t>infografik</w:t>
            </w:r>
            <w:r>
              <w:rPr>
                <w:rFonts w:cstheme="minorHAnsi"/>
                <w:color w:val="000000" w:themeColor="text1"/>
                <w:lang w:val="lt-LT"/>
              </w:rPr>
              <w:t>ai</w:t>
            </w:r>
            <w:proofErr w:type="spellEnd"/>
            <w:r>
              <w:rPr>
                <w:rFonts w:cstheme="minorHAnsi"/>
                <w:color w:val="000000" w:themeColor="text1"/>
                <w:lang w:val="lt-LT"/>
              </w:rPr>
              <w:t>.</w:t>
            </w:r>
          </w:p>
        </w:tc>
      </w:tr>
      <w:tr w:rsidR="00854559" w:rsidRPr="002332E0" w14:paraId="57237956" w14:textId="77777777" w:rsidTr="00F2754C">
        <w:trPr>
          <w:trHeight w:val="933"/>
        </w:trPr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BE4D5" w:themeFill="accent2" w:themeFillTint="33"/>
            <w:textDirection w:val="btLr"/>
          </w:tcPr>
          <w:p w14:paraId="1560392E" w14:textId="40D32989" w:rsidR="00854559" w:rsidRPr="00F2754C" w:rsidRDefault="00581E54" w:rsidP="00202C73">
            <w:pPr>
              <w:ind w:left="113" w:right="113"/>
              <w:rPr>
                <w:rFonts w:cstheme="minorHAnsi"/>
                <w:color w:val="C45911" w:themeColor="accent2" w:themeShade="BF"/>
                <w:lang w:val="lt-LT"/>
              </w:rPr>
            </w:pPr>
            <w:r w:rsidRPr="00F2754C">
              <w:rPr>
                <w:rFonts w:cstheme="minorHAnsi"/>
                <w:color w:val="C45911" w:themeColor="accent2" w:themeShade="BF"/>
                <w:lang w:val="lt-LT"/>
              </w:rPr>
              <w:t>Probleminis</w:t>
            </w:r>
            <w:r w:rsidR="00854559" w:rsidRPr="00F2754C">
              <w:rPr>
                <w:rFonts w:cstheme="minorHAnsi"/>
                <w:color w:val="C45911" w:themeColor="accent2" w:themeShade="BF"/>
                <w:lang w:val="lt-LT"/>
              </w:rPr>
              <w:t xml:space="preserve"> mokymas</w:t>
            </w:r>
          </w:p>
        </w:tc>
        <w:tc>
          <w:tcPr>
            <w:tcW w:w="4216" w:type="pct"/>
            <w:tcBorders>
              <w:top w:val="single" w:sz="24" w:space="0" w:color="auto"/>
              <w:right w:val="single" w:sz="24" w:space="0" w:color="auto"/>
            </w:tcBorders>
          </w:tcPr>
          <w:p w14:paraId="31F9CC68" w14:textId="73E3AD18" w:rsidR="00854559" w:rsidRPr="007369DA" w:rsidRDefault="00581E54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581E54">
              <w:rPr>
                <w:rFonts w:cstheme="minorHAnsi"/>
                <w:color w:val="000000" w:themeColor="text1"/>
                <w:lang w:val="lt-LT"/>
              </w:rPr>
              <w:t>Mokiniams pateikiama problema (pvz., "</w:t>
            </w:r>
            <w:r>
              <w:rPr>
                <w:rFonts w:cstheme="minorHAnsi"/>
                <w:color w:val="000000" w:themeColor="text1"/>
                <w:lang w:val="lt-LT"/>
              </w:rPr>
              <w:t>Kokia tikimybė, kad pirmas sutiktas praeivis gyvena ne Vilniuje</w:t>
            </w:r>
            <w:r w:rsidRPr="00581E54">
              <w:rPr>
                <w:rFonts w:cstheme="minorHAnsi"/>
                <w:color w:val="000000" w:themeColor="text1"/>
                <w:lang w:val="lt-LT"/>
              </w:rPr>
              <w:t>?") ir jie patys ieško sprendimo būdų.</w:t>
            </w:r>
          </w:p>
        </w:tc>
      </w:tr>
      <w:tr w:rsidR="00854559" w:rsidRPr="00581E54" w14:paraId="25F94C3F" w14:textId="77777777" w:rsidTr="00F2754C">
        <w:tc>
          <w:tcPr>
            <w:tcW w:w="784" w:type="pct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14:paraId="6E7BEE9D" w14:textId="77777777" w:rsidR="00854559" w:rsidRPr="00F2754C" w:rsidRDefault="00854559" w:rsidP="00202C73">
            <w:pPr>
              <w:rPr>
                <w:rFonts w:cstheme="minorHAnsi"/>
                <w:color w:val="C45911" w:themeColor="accent2" w:themeShade="BF"/>
                <w:lang w:val="lt-LT"/>
              </w:rPr>
            </w:pPr>
          </w:p>
        </w:tc>
        <w:tc>
          <w:tcPr>
            <w:tcW w:w="4216" w:type="pct"/>
            <w:tcBorders>
              <w:right w:val="single" w:sz="24" w:space="0" w:color="auto"/>
            </w:tcBorders>
          </w:tcPr>
          <w:p w14:paraId="33D8F9F0" w14:textId="667965AE" w:rsidR="00854559" w:rsidRPr="007369DA" w:rsidRDefault="00581E54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581E54">
              <w:rPr>
                <w:rFonts w:cstheme="minorHAnsi"/>
                <w:color w:val="000000" w:themeColor="text1"/>
                <w:lang w:val="lt-LT"/>
              </w:rPr>
              <w:t>Mokiniai planuoja tyrimą, renka duomenis, analizuoja juos ir formuluoja išvadas.</w:t>
            </w:r>
          </w:p>
        </w:tc>
      </w:tr>
      <w:tr w:rsidR="00854559" w:rsidRPr="00581E54" w14:paraId="3923D953" w14:textId="77777777" w:rsidTr="00F2754C">
        <w:tc>
          <w:tcPr>
            <w:tcW w:w="784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7E891F09" w14:textId="77777777" w:rsidR="00854559" w:rsidRPr="00F2754C" w:rsidRDefault="00854559" w:rsidP="00202C73">
            <w:pPr>
              <w:rPr>
                <w:rFonts w:cstheme="minorHAnsi"/>
                <w:color w:val="C45911" w:themeColor="accent2" w:themeShade="BF"/>
                <w:lang w:val="lt-LT"/>
              </w:rPr>
            </w:pPr>
          </w:p>
        </w:tc>
        <w:tc>
          <w:tcPr>
            <w:tcW w:w="4216" w:type="pct"/>
            <w:tcBorders>
              <w:bottom w:val="single" w:sz="24" w:space="0" w:color="auto"/>
              <w:right w:val="single" w:sz="24" w:space="0" w:color="auto"/>
            </w:tcBorders>
          </w:tcPr>
          <w:p w14:paraId="47739B91" w14:textId="01C31BE8" w:rsidR="00854559" w:rsidRPr="007369DA" w:rsidRDefault="00581E54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581E54">
              <w:rPr>
                <w:rFonts w:cstheme="minorHAnsi"/>
                <w:color w:val="000000" w:themeColor="text1"/>
                <w:lang w:val="lt-LT"/>
              </w:rPr>
              <w:t>Šis metodas skatina mokinius kritiškai vertinti informaciją ir priimti pagrįstus sprendimus.</w:t>
            </w:r>
          </w:p>
        </w:tc>
      </w:tr>
      <w:tr w:rsidR="00854559" w:rsidRPr="002332E0" w14:paraId="379F3CAE" w14:textId="77777777" w:rsidTr="00F2754C"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BE4D5" w:themeFill="accent2" w:themeFillTint="33"/>
            <w:textDirection w:val="btLr"/>
          </w:tcPr>
          <w:p w14:paraId="61726F2E" w14:textId="379EA389" w:rsidR="00854559" w:rsidRPr="00F2754C" w:rsidRDefault="00854559" w:rsidP="00202C73">
            <w:pPr>
              <w:ind w:left="113" w:right="113"/>
              <w:rPr>
                <w:rFonts w:cstheme="minorHAnsi"/>
                <w:color w:val="C45911" w:themeColor="accent2" w:themeShade="BF"/>
                <w:lang w:val="lt-LT"/>
              </w:rPr>
            </w:pPr>
            <w:r w:rsidRPr="00F2754C">
              <w:rPr>
                <w:rFonts w:cstheme="minorHAnsi"/>
                <w:color w:val="C45911" w:themeColor="accent2" w:themeShade="BF"/>
                <w:lang w:val="lt-LT"/>
              </w:rPr>
              <w:t>Diskusijos</w:t>
            </w:r>
          </w:p>
        </w:tc>
        <w:tc>
          <w:tcPr>
            <w:tcW w:w="4216" w:type="pct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30A150A3" w14:textId="43F36A10" w:rsidR="00854559" w:rsidRPr="007369DA" w:rsidRDefault="00581E54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581E54">
              <w:rPr>
                <w:rFonts w:cstheme="minorHAnsi"/>
                <w:color w:val="000000" w:themeColor="text1"/>
                <w:lang w:val="lt-LT"/>
              </w:rPr>
              <w:t>Mokiniai diskutuoja apie tyrimo klausimus, duomenų rinkimo metodus ir gautus rezultatus.</w:t>
            </w:r>
          </w:p>
        </w:tc>
      </w:tr>
      <w:tr w:rsidR="00581E54" w:rsidRPr="002332E0" w14:paraId="23A2DF74" w14:textId="77777777" w:rsidTr="00F2754C">
        <w:tc>
          <w:tcPr>
            <w:tcW w:w="784" w:type="pct"/>
            <w:vMerge/>
            <w:tcBorders>
              <w:top w:val="single" w:sz="24" w:space="0" w:color="auto"/>
              <w:left w:val="single" w:sz="24" w:space="0" w:color="auto"/>
            </w:tcBorders>
            <w:shd w:val="clear" w:color="auto" w:fill="FBE4D5" w:themeFill="accent2" w:themeFillTint="33"/>
            <w:textDirection w:val="btLr"/>
          </w:tcPr>
          <w:p w14:paraId="55AE1C30" w14:textId="77777777" w:rsidR="00581E54" w:rsidRPr="00F2754C" w:rsidRDefault="00581E54" w:rsidP="00202C73">
            <w:pPr>
              <w:ind w:left="113" w:right="113"/>
              <w:rPr>
                <w:rFonts w:cstheme="minorHAnsi"/>
                <w:color w:val="C45911" w:themeColor="accent2" w:themeShade="BF"/>
                <w:lang w:val="lt-LT"/>
              </w:rPr>
            </w:pPr>
          </w:p>
        </w:tc>
        <w:tc>
          <w:tcPr>
            <w:tcW w:w="4216" w:type="pct"/>
            <w:tcBorders>
              <w:top w:val="single" w:sz="2" w:space="0" w:color="auto"/>
              <w:right w:val="single" w:sz="24" w:space="0" w:color="auto"/>
            </w:tcBorders>
          </w:tcPr>
          <w:p w14:paraId="137C53AD" w14:textId="6DF16F3C" w:rsidR="00581E54" w:rsidRPr="00581E54" w:rsidRDefault="00581E54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581E54">
              <w:rPr>
                <w:rFonts w:cstheme="minorHAnsi"/>
                <w:color w:val="000000" w:themeColor="text1"/>
                <w:lang w:val="lt-LT"/>
              </w:rPr>
              <w:t>Diskusijos metu gali gimti naujų idėjų ir požiūrių.</w:t>
            </w:r>
          </w:p>
        </w:tc>
      </w:tr>
      <w:tr w:rsidR="00854559" w:rsidRPr="00581E54" w14:paraId="2BF2B624" w14:textId="77777777" w:rsidTr="00F2754C">
        <w:trPr>
          <w:trHeight w:val="347"/>
        </w:trPr>
        <w:tc>
          <w:tcPr>
            <w:tcW w:w="784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410BC11D" w14:textId="77777777" w:rsidR="00854559" w:rsidRPr="00F2754C" w:rsidRDefault="00854559" w:rsidP="00202C73">
            <w:pPr>
              <w:rPr>
                <w:rFonts w:cstheme="minorHAnsi"/>
                <w:color w:val="C45911" w:themeColor="accent2" w:themeShade="BF"/>
                <w:lang w:val="lt-LT"/>
              </w:rPr>
            </w:pPr>
          </w:p>
        </w:tc>
        <w:tc>
          <w:tcPr>
            <w:tcW w:w="4216" w:type="pct"/>
            <w:tcBorders>
              <w:bottom w:val="single" w:sz="24" w:space="0" w:color="auto"/>
              <w:right w:val="single" w:sz="24" w:space="0" w:color="auto"/>
            </w:tcBorders>
          </w:tcPr>
          <w:p w14:paraId="3A280273" w14:textId="05C6CF5C" w:rsidR="00854559" w:rsidRPr="007369DA" w:rsidRDefault="00581E54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581E54">
              <w:rPr>
                <w:rFonts w:cstheme="minorHAnsi"/>
                <w:color w:val="000000" w:themeColor="text1"/>
                <w:lang w:val="lt-LT"/>
              </w:rPr>
              <w:t>Mokiniai mokosi aiškiai ir tiksliai išreikšti savo mintis.</w:t>
            </w:r>
          </w:p>
        </w:tc>
      </w:tr>
      <w:tr w:rsidR="00854559" w14:paraId="4F210D54" w14:textId="77777777" w:rsidTr="00F2754C"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BE4D5" w:themeFill="accent2" w:themeFillTint="33"/>
            <w:textDirection w:val="btLr"/>
          </w:tcPr>
          <w:p w14:paraId="783A573A" w14:textId="58D30B6F" w:rsidR="00854559" w:rsidRPr="00F2754C" w:rsidRDefault="00854559" w:rsidP="00202C73">
            <w:pPr>
              <w:ind w:left="113" w:right="113"/>
              <w:rPr>
                <w:rFonts w:cstheme="minorHAnsi"/>
                <w:color w:val="C45911" w:themeColor="accent2" w:themeShade="BF"/>
                <w:lang w:val="lt-LT"/>
              </w:rPr>
            </w:pPr>
            <w:r w:rsidRPr="00F2754C">
              <w:rPr>
                <w:rFonts w:cstheme="minorHAnsi"/>
                <w:color w:val="C45911" w:themeColor="accent2" w:themeShade="BF"/>
                <w:lang w:val="lt-LT"/>
              </w:rPr>
              <w:t>Praktiniai darbai</w:t>
            </w:r>
          </w:p>
        </w:tc>
        <w:tc>
          <w:tcPr>
            <w:tcW w:w="4216" w:type="pct"/>
            <w:tcBorders>
              <w:top w:val="single" w:sz="24" w:space="0" w:color="auto"/>
              <w:right w:val="single" w:sz="24" w:space="0" w:color="auto"/>
            </w:tcBorders>
          </w:tcPr>
          <w:p w14:paraId="0CC07A50" w14:textId="6F94EE3C" w:rsidR="00854559" w:rsidRPr="007369DA" w:rsidRDefault="00581E54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581E54">
              <w:rPr>
                <w:rFonts w:cstheme="minorHAnsi"/>
                <w:color w:val="000000" w:themeColor="text1"/>
                <w:lang w:val="lt-LT"/>
              </w:rPr>
              <w:t>Mokiniai patys renka duomenis apklausdami praeivius, stebėdami situacijas.</w:t>
            </w:r>
          </w:p>
        </w:tc>
      </w:tr>
      <w:tr w:rsidR="00854559" w14:paraId="7AA51959" w14:textId="77777777" w:rsidTr="00F2754C">
        <w:tc>
          <w:tcPr>
            <w:tcW w:w="784" w:type="pct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14:paraId="501F1861" w14:textId="77777777" w:rsidR="00854559" w:rsidRPr="00F2754C" w:rsidRDefault="00854559" w:rsidP="00202C73">
            <w:pPr>
              <w:rPr>
                <w:rFonts w:cstheme="minorHAnsi"/>
                <w:color w:val="C45911" w:themeColor="accent2" w:themeShade="BF"/>
                <w:lang w:val="lt-LT"/>
              </w:rPr>
            </w:pPr>
          </w:p>
        </w:tc>
        <w:tc>
          <w:tcPr>
            <w:tcW w:w="4216" w:type="pct"/>
            <w:tcBorders>
              <w:right w:val="single" w:sz="24" w:space="0" w:color="auto"/>
            </w:tcBorders>
          </w:tcPr>
          <w:p w14:paraId="4BEA6803" w14:textId="04720507" w:rsidR="00854559" w:rsidRPr="007369DA" w:rsidRDefault="00581E54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581E54">
              <w:rPr>
                <w:rFonts w:cstheme="minorHAnsi"/>
                <w:color w:val="000000" w:themeColor="text1"/>
                <w:lang w:val="lt-LT"/>
              </w:rPr>
              <w:t>Mokiniai atlieka skaičiavimus, naudodami tikimybių teorijos formules.</w:t>
            </w:r>
          </w:p>
        </w:tc>
      </w:tr>
      <w:tr w:rsidR="00854559" w14:paraId="04F37461" w14:textId="77777777" w:rsidTr="00F2754C">
        <w:tc>
          <w:tcPr>
            <w:tcW w:w="784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069E33AB" w14:textId="77777777" w:rsidR="00854559" w:rsidRPr="00F2754C" w:rsidRDefault="00854559" w:rsidP="00202C73">
            <w:pPr>
              <w:rPr>
                <w:rFonts w:cstheme="minorHAnsi"/>
                <w:color w:val="C45911" w:themeColor="accent2" w:themeShade="BF"/>
                <w:lang w:val="lt-LT"/>
              </w:rPr>
            </w:pPr>
          </w:p>
        </w:tc>
        <w:tc>
          <w:tcPr>
            <w:tcW w:w="4216" w:type="pct"/>
            <w:tcBorders>
              <w:bottom w:val="single" w:sz="24" w:space="0" w:color="auto"/>
              <w:right w:val="single" w:sz="24" w:space="0" w:color="auto"/>
            </w:tcBorders>
          </w:tcPr>
          <w:p w14:paraId="330293F9" w14:textId="2902B3D5" w:rsidR="00854559" w:rsidRPr="007369DA" w:rsidRDefault="00F2754C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F2754C">
              <w:rPr>
                <w:rFonts w:cstheme="minorHAnsi"/>
                <w:color w:val="000000" w:themeColor="text1"/>
                <w:lang w:val="lt-LT"/>
              </w:rPr>
              <w:t>Mokiniai analizuoja surinktus duomenis, naudoja įvairias statistines priemones.</w:t>
            </w:r>
          </w:p>
        </w:tc>
      </w:tr>
      <w:tr w:rsidR="00854559" w14:paraId="4BF6006A" w14:textId="77777777" w:rsidTr="00F2754C"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BE4D5" w:themeFill="accent2" w:themeFillTint="33"/>
            <w:textDirection w:val="btLr"/>
          </w:tcPr>
          <w:p w14:paraId="57BF4BB3" w14:textId="2009B59C" w:rsidR="00854559" w:rsidRPr="00F2754C" w:rsidRDefault="00854559" w:rsidP="00202C73">
            <w:pPr>
              <w:ind w:left="113" w:right="113"/>
              <w:rPr>
                <w:rFonts w:cstheme="minorHAnsi"/>
                <w:color w:val="C45911" w:themeColor="accent2" w:themeShade="BF"/>
                <w:lang w:val="lt-LT"/>
              </w:rPr>
            </w:pPr>
            <w:r w:rsidRPr="00F2754C">
              <w:rPr>
                <w:rFonts w:cstheme="minorHAnsi"/>
                <w:color w:val="C45911" w:themeColor="accent2" w:themeShade="BF"/>
                <w:lang w:val="lt-LT"/>
              </w:rPr>
              <w:t>Informacinių technologijų naudojimas</w:t>
            </w:r>
          </w:p>
        </w:tc>
        <w:tc>
          <w:tcPr>
            <w:tcW w:w="4216" w:type="pct"/>
            <w:tcBorders>
              <w:top w:val="single" w:sz="24" w:space="0" w:color="auto"/>
              <w:right w:val="single" w:sz="24" w:space="0" w:color="auto"/>
            </w:tcBorders>
          </w:tcPr>
          <w:p w14:paraId="72D40CA5" w14:textId="09E47E34" w:rsidR="00854559" w:rsidRPr="007369DA" w:rsidRDefault="00F2754C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F2754C">
              <w:rPr>
                <w:rFonts w:cstheme="minorHAnsi"/>
                <w:color w:val="000000" w:themeColor="text1"/>
                <w:lang w:val="lt-LT"/>
              </w:rPr>
              <w:t>Mokiniai naudoja skaičiuokles (pvz., Excel) duomenų įvedimui ir analizavimui</w:t>
            </w:r>
            <w:r>
              <w:rPr>
                <w:rFonts w:cstheme="minorHAnsi"/>
                <w:color w:val="000000" w:themeColor="text1"/>
                <w:lang w:val="lt-LT"/>
              </w:rPr>
              <w:t>.</w:t>
            </w:r>
          </w:p>
        </w:tc>
      </w:tr>
      <w:tr w:rsidR="00854559" w:rsidRPr="002332E0" w14:paraId="7C1A55D6" w14:textId="77777777" w:rsidTr="00F2754C">
        <w:tc>
          <w:tcPr>
            <w:tcW w:w="784" w:type="pct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14:paraId="775D9D2C" w14:textId="77777777" w:rsidR="00854559" w:rsidRPr="00F2754C" w:rsidRDefault="00854559" w:rsidP="00202C73">
            <w:pPr>
              <w:rPr>
                <w:rFonts w:cstheme="minorHAnsi"/>
                <w:color w:val="C45911" w:themeColor="accent2" w:themeShade="BF"/>
                <w:lang w:val="lt-LT"/>
              </w:rPr>
            </w:pPr>
          </w:p>
        </w:tc>
        <w:tc>
          <w:tcPr>
            <w:tcW w:w="4216" w:type="pct"/>
            <w:tcBorders>
              <w:right w:val="single" w:sz="24" w:space="0" w:color="auto"/>
            </w:tcBorders>
          </w:tcPr>
          <w:p w14:paraId="4F3D4203" w14:textId="08578E17" w:rsidR="00854559" w:rsidRPr="007369DA" w:rsidRDefault="00F2754C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F2754C">
              <w:rPr>
                <w:rFonts w:cstheme="minorHAnsi"/>
                <w:color w:val="000000" w:themeColor="text1"/>
                <w:lang w:val="lt-LT"/>
              </w:rPr>
              <w:t>Mokiniai kuria grafikus, diagramas, kad vaizdžiai pateiktų savo rezultatus</w:t>
            </w:r>
            <w:r>
              <w:rPr>
                <w:rFonts w:cstheme="minorHAnsi"/>
                <w:color w:val="000000" w:themeColor="text1"/>
                <w:lang w:val="lt-LT"/>
              </w:rPr>
              <w:t>.</w:t>
            </w:r>
          </w:p>
        </w:tc>
      </w:tr>
      <w:tr w:rsidR="00854559" w:rsidRPr="002332E0" w14:paraId="48D78993" w14:textId="77777777" w:rsidTr="00F2754C">
        <w:tc>
          <w:tcPr>
            <w:tcW w:w="784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3E5FCD53" w14:textId="77777777" w:rsidR="00854559" w:rsidRPr="00F2754C" w:rsidRDefault="00854559" w:rsidP="00202C73">
            <w:pPr>
              <w:rPr>
                <w:rFonts w:cstheme="minorHAnsi"/>
                <w:color w:val="C45911" w:themeColor="accent2" w:themeShade="BF"/>
                <w:lang w:val="lt-LT"/>
              </w:rPr>
            </w:pPr>
          </w:p>
        </w:tc>
        <w:tc>
          <w:tcPr>
            <w:tcW w:w="4216" w:type="pct"/>
            <w:tcBorders>
              <w:bottom w:val="single" w:sz="24" w:space="0" w:color="auto"/>
              <w:right w:val="single" w:sz="24" w:space="0" w:color="auto"/>
            </w:tcBorders>
          </w:tcPr>
          <w:p w14:paraId="59706B77" w14:textId="1450424A" w:rsidR="00854559" w:rsidRPr="007369DA" w:rsidRDefault="00F2754C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F2754C">
              <w:rPr>
                <w:rFonts w:cstheme="minorHAnsi"/>
                <w:color w:val="000000" w:themeColor="text1"/>
                <w:lang w:val="lt-LT"/>
              </w:rPr>
              <w:t xml:space="preserve">Mokiniai naudoja </w:t>
            </w:r>
            <w:proofErr w:type="spellStart"/>
            <w:r>
              <w:rPr>
                <w:rFonts w:cstheme="minorHAnsi"/>
                <w:color w:val="000000" w:themeColor="text1"/>
                <w:lang w:val="lt-LT"/>
              </w:rPr>
              <w:t>inforgrafikų</w:t>
            </w:r>
            <w:proofErr w:type="spellEnd"/>
            <w:r>
              <w:rPr>
                <w:rFonts w:cstheme="minorHAnsi"/>
                <w:color w:val="000000" w:themeColor="text1"/>
                <w:lang w:val="lt-LT"/>
              </w:rPr>
              <w:t xml:space="preserve"> kūrimo įrankius (pvz., </w:t>
            </w:r>
            <w:proofErr w:type="spellStart"/>
            <w:r>
              <w:rPr>
                <w:rFonts w:cstheme="minorHAnsi"/>
                <w:color w:val="000000" w:themeColor="text1"/>
                <w:lang w:val="lt-LT"/>
              </w:rPr>
              <w:t>Canva</w:t>
            </w:r>
            <w:proofErr w:type="spellEnd"/>
            <w:r>
              <w:rPr>
                <w:rFonts w:cstheme="minorHAnsi"/>
                <w:color w:val="000000" w:themeColor="text1"/>
                <w:lang w:val="lt-LT"/>
              </w:rPr>
              <w:t>) gautų rezultatų pristatymui.</w:t>
            </w:r>
          </w:p>
        </w:tc>
      </w:tr>
    </w:tbl>
    <w:p w14:paraId="374B068D" w14:textId="77777777" w:rsidR="0094051A" w:rsidRPr="007F0019" w:rsidRDefault="0094051A" w:rsidP="00F2754C">
      <w:pPr>
        <w:pStyle w:val="NormalWeb"/>
        <w:shd w:val="clear" w:color="auto" w:fill="FBE4D5" w:themeFill="accent2" w:themeFillTint="33"/>
        <w:spacing w:before="240" w:after="24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7F0019">
        <w:rPr>
          <w:rFonts w:asciiTheme="minorHAnsi" w:hAnsiTheme="minorHAnsi" w:cstheme="minorHAnsi"/>
          <w:b/>
          <w:bCs/>
          <w:color w:val="000000" w:themeColor="text1"/>
          <w:lang w:val="lt-LT"/>
        </w:rPr>
        <w:t>TEMOS SĄVOKOS</w:t>
      </w:r>
    </w:p>
    <w:p w14:paraId="34BE3F97" w14:textId="77777777" w:rsidR="00F2754C" w:rsidRP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Tikimybė</w:t>
      </w:r>
      <w:r w:rsidRPr="00F2754C">
        <w:rPr>
          <w:rFonts w:cstheme="minorHAnsi"/>
          <w:color w:val="000000" w:themeColor="text1"/>
          <w:lang w:val="lt-LT"/>
        </w:rPr>
        <w:t>: Įvykio galimybės įvertinimas.</w:t>
      </w:r>
    </w:p>
    <w:p w14:paraId="019A463F" w14:textId="77777777" w:rsidR="00F2754C" w:rsidRP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Santykinis dažnis</w:t>
      </w:r>
      <w:r w:rsidRPr="00F2754C">
        <w:rPr>
          <w:rFonts w:cstheme="minorHAnsi"/>
          <w:color w:val="000000" w:themeColor="text1"/>
          <w:lang w:val="lt-LT"/>
        </w:rPr>
        <w:t>: Įvykio pasikartojimo dažnis bandymų serijoje, naudojamas kaip tikimybės įvertis.</w:t>
      </w:r>
    </w:p>
    <w:p w14:paraId="16858FD1" w14:textId="2AA67536" w:rsidR="00F2754C" w:rsidRP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Atsitiktinis reiškinys</w:t>
      </w:r>
      <w:r w:rsidRPr="00F2754C">
        <w:rPr>
          <w:rFonts w:cstheme="minorHAnsi"/>
          <w:color w:val="000000" w:themeColor="text1"/>
          <w:lang w:val="lt-LT"/>
        </w:rPr>
        <w:t>: Reiškinys, kurio rezultatą negalima tiksliai nuspėti prieš j</w:t>
      </w:r>
      <w:r>
        <w:rPr>
          <w:rFonts w:cstheme="minorHAnsi"/>
          <w:color w:val="000000" w:themeColor="text1"/>
          <w:lang w:val="lt-LT"/>
        </w:rPr>
        <w:t>am</w:t>
      </w:r>
      <w:r w:rsidRPr="00F2754C">
        <w:rPr>
          <w:rFonts w:cstheme="minorHAnsi"/>
          <w:color w:val="000000" w:themeColor="text1"/>
          <w:lang w:val="lt-LT"/>
        </w:rPr>
        <w:t xml:space="preserve"> įvykstant.</w:t>
      </w:r>
    </w:p>
    <w:p w14:paraId="14DEA56A" w14:textId="00CC1C1E" w:rsidR="0029525E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Įvykis</w:t>
      </w:r>
      <w:r w:rsidRPr="00F2754C">
        <w:rPr>
          <w:rFonts w:cstheme="minorHAnsi"/>
          <w:color w:val="000000" w:themeColor="text1"/>
          <w:lang w:val="lt-LT"/>
        </w:rPr>
        <w:t>: Konkretus rezultatas atliekant eksperimentą.</w:t>
      </w:r>
    </w:p>
    <w:p w14:paraId="571F1055" w14:textId="77777777" w:rsidR="00F2754C" w:rsidRP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Duomenys</w:t>
      </w:r>
      <w:r w:rsidRPr="00F2754C">
        <w:rPr>
          <w:rFonts w:cstheme="minorHAnsi"/>
          <w:color w:val="000000" w:themeColor="text1"/>
          <w:lang w:val="lt-LT"/>
        </w:rPr>
        <w:t>: Surinkta informacija apie tiriamą objektą ar reiškinį.</w:t>
      </w:r>
    </w:p>
    <w:p w14:paraId="5DC28224" w14:textId="77777777" w:rsidR="00F2754C" w:rsidRP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Imtis</w:t>
      </w:r>
      <w:r w:rsidRPr="00F2754C">
        <w:rPr>
          <w:rFonts w:cstheme="minorHAnsi"/>
          <w:color w:val="000000" w:themeColor="text1"/>
          <w:lang w:val="lt-LT"/>
        </w:rPr>
        <w:t>: Dalies aibės elementų, atrinktų tyrimui.</w:t>
      </w:r>
    </w:p>
    <w:p w14:paraId="0A078330" w14:textId="77777777" w:rsidR="00F2754C" w:rsidRP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Statistinis rodiklis</w:t>
      </w:r>
      <w:r w:rsidRPr="00F2754C">
        <w:rPr>
          <w:rFonts w:cstheme="minorHAnsi"/>
          <w:color w:val="000000" w:themeColor="text1"/>
          <w:lang w:val="lt-LT"/>
        </w:rPr>
        <w:t>: Skaičius, apibūdinantis tam tikrą duomenų aibės savybę (pvz., vidurkis, mediana, moda).</w:t>
      </w:r>
    </w:p>
    <w:p w14:paraId="5D406F53" w14:textId="77777777" w:rsidR="00F2754C" w:rsidRP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Duomenų analizė</w:t>
      </w:r>
      <w:r w:rsidRPr="00F2754C">
        <w:rPr>
          <w:rFonts w:cstheme="minorHAnsi"/>
          <w:color w:val="000000" w:themeColor="text1"/>
          <w:lang w:val="lt-LT"/>
        </w:rPr>
        <w:t>: Duomenų tyrimas siekiant atskleisti jų struktūrą, tendencijas ir dėsningumus.</w:t>
      </w:r>
    </w:p>
    <w:p w14:paraId="31401B4C" w14:textId="485E514E" w:rsid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Vizualizacija</w:t>
      </w:r>
      <w:r w:rsidRPr="00F2754C">
        <w:rPr>
          <w:rFonts w:cstheme="minorHAnsi"/>
          <w:color w:val="000000" w:themeColor="text1"/>
          <w:lang w:val="lt-LT"/>
        </w:rPr>
        <w:t>: Duomenų pateikimas grafiškai (pvz., stulpelinė diagrama, linijinė diagrama</w:t>
      </w:r>
      <w:r>
        <w:rPr>
          <w:rFonts w:cstheme="minorHAnsi"/>
          <w:color w:val="000000" w:themeColor="text1"/>
          <w:lang w:val="lt-LT"/>
        </w:rPr>
        <w:t>, duomenų langelyje apipavidalinimas pagal sąlygą</w:t>
      </w:r>
      <w:r w:rsidRPr="00F2754C">
        <w:rPr>
          <w:rFonts w:cstheme="minorHAnsi"/>
          <w:color w:val="000000" w:themeColor="text1"/>
          <w:lang w:val="lt-LT"/>
        </w:rPr>
        <w:t>).</w:t>
      </w:r>
    </w:p>
    <w:p w14:paraId="3DA1BBBB" w14:textId="77777777" w:rsidR="00F2754C" w:rsidRP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Praeivis</w:t>
      </w:r>
      <w:r w:rsidRPr="00F2754C">
        <w:rPr>
          <w:rFonts w:cstheme="minorHAnsi"/>
          <w:color w:val="000000" w:themeColor="text1"/>
          <w:lang w:val="lt-LT"/>
        </w:rPr>
        <w:t>: Asmuo, kurį sutinkame gatvėje ir kuris tampa tyrimo objektu.</w:t>
      </w:r>
    </w:p>
    <w:p w14:paraId="00ABD260" w14:textId="77777777" w:rsidR="00F2754C" w:rsidRP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Apklausa</w:t>
      </w:r>
      <w:r w:rsidRPr="00F2754C">
        <w:rPr>
          <w:rFonts w:cstheme="minorHAnsi"/>
          <w:color w:val="000000" w:themeColor="text1"/>
          <w:lang w:val="lt-LT"/>
        </w:rPr>
        <w:t>: Tyrimo metodas, kurio metu renkami duomenys užduodant klausimus.</w:t>
      </w:r>
    </w:p>
    <w:p w14:paraId="7907D51A" w14:textId="054FEF17" w:rsid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Vilniaus miesto specifika</w:t>
      </w:r>
      <w:r w:rsidRPr="00F2754C">
        <w:rPr>
          <w:rFonts w:cstheme="minorHAnsi"/>
          <w:color w:val="000000" w:themeColor="text1"/>
          <w:lang w:val="lt-LT"/>
        </w:rPr>
        <w:t>: Įvairūs socialiniai, kultūriniai ir demografiniai miesto aspektai, kurie gali turėti įtakos tyrimo rezultatams.</w:t>
      </w:r>
    </w:p>
    <w:p w14:paraId="339204EB" w14:textId="77777777" w:rsidR="00F2754C" w:rsidRP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Tikimybinis modelis</w:t>
      </w:r>
      <w:r w:rsidRPr="00F2754C">
        <w:rPr>
          <w:rFonts w:cstheme="minorHAnsi"/>
          <w:color w:val="000000" w:themeColor="text1"/>
          <w:lang w:val="lt-LT"/>
        </w:rPr>
        <w:t>: Matematinis modelis, aprašantis atsitiktinius reiškinius.</w:t>
      </w:r>
    </w:p>
    <w:p w14:paraId="03D3685E" w14:textId="77777777" w:rsidR="00F2754C" w:rsidRPr="00F2754C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Statistinis reikšmingumas</w:t>
      </w:r>
      <w:r w:rsidRPr="00F2754C">
        <w:rPr>
          <w:rFonts w:cstheme="minorHAnsi"/>
          <w:color w:val="000000" w:themeColor="text1"/>
          <w:lang w:val="lt-LT"/>
        </w:rPr>
        <w:t>: Ar gautas rezultatas yra atsitiktinis, ar jis atspindi realią tendenciją.</w:t>
      </w:r>
    </w:p>
    <w:p w14:paraId="5869F645" w14:textId="60578C14" w:rsidR="00F2754C" w:rsidRPr="0029525E" w:rsidRDefault="00F2754C" w:rsidP="00F2754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F2754C">
        <w:rPr>
          <w:rFonts w:cstheme="minorHAnsi"/>
          <w:b/>
          <w:bCs/>
          <w:color w:val="000000" w:themeColor="text1"/>
          <w:lang w:val="lt-LT"/>
        </w:rPr>
        <w:t>Šališkumas</w:t>
      </w:r>
      <w:r w:rsidRPr="00F2754C">
        <w:rPr>
          <w:rFonts w:cstheme="minorHAnsi"/>
          <w:color w:val="000000" w:themeColor="text1"/>
          <w:lang w:val="lt-LT"/>
        </w:rPr>
        <w:t>: Klaida, kuri gali iškreipti tyrimo rezultatus.</w:t>
      </w:r>
    </w:p>
    <w:p w14:paraId="0D937F88" w14:textId="77777777" w:rsidR="00F2754C" w:rsidRDefault="00F2754C">
      <w:pPr>
        <w:rPr>
          <w:rFonts w:eastAsia="Times New Roman" w:cstheme="minorHAnsi"/>
          <w:b/>
          <w:bCs/>
          <w:color w:val="000000" w:themeColor="text1"/>
          <w:lang w:val="lt-LT" w:eastAsia="en-GB"/>
        </w:rPr>
      </w:pPr>
      <w:r>
        <w:rPr>
          <w:rFonts w:cstheme="minorHAnsi"/>
          <w:b/>
          <w:bCs/>
          <w:color w:val="000000" w:themeColor="text1"/>
          <w:lang w:val="lt-LT"/>
        </w:rPr>
        <w:br w:type="page"/>
      </w:r>
    </w:p>
    <w:p w14:paraId="6AE29B58" w14:textId="77777777" w:rsidR="00F2754C" w:rsidRDefault="00F2754C" w:rsidP="00636C8B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  <w:sectPr w:rsidR="00F2754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7C338A" w14:textId="1E005397" w:rsidR="00322CEF" w:rsidRPr="00A3310C" w:rsidRDefault="00322CEF" w:rsidP="00F2754C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lastRenderedPageBreak/>
        <w:t>VEIKLOS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7"/>
        <w:gridCol w:w="1540"/>
        <w:gridCol w:w="4120"/>
        <w:gridCol w:w="3512"/>
        <w:gridCol w:w="1769"/>
      </w:tblGrid>
      <w:tr w:rsidR="00F2754C" w:rsidRPr="00F2754C" w14:paraId="61DA81AC" w14:textId="77777777" w:rsidTr="004A61AD">
        <w:trPr>
          <w:trHeight w:val="780"/>
          <w:tblHeader/>
        </w:trPr>
        <w:tc>
          <w:tcPr>
            <w:tcW w:w="1078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64436AC7" w14:textId="1F758A29" w:rsidR="00636C8B" w:rsidRPr="00F2754C" w:rsidRDefault="00636C8B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Pamokos dalis</w:t>
            </w:r>
          </w:p>
        </w:tc>
        <w:tc>
          <w:tcPr>
            <w:tcW w:w="2029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096433D5" w14:textId="77684BAA" w:rsidR="00636C8B" w:rsidRPr="00F2754C" w:rsidRDefault="00636C8B" w:rsidP="00636C8B">
            <w:pPr>
              <w:ind w:left="57"/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t>Veiklos aprašymas</w:t>
            </w:r>
          </w:p>
        </w:tc>
        <w:tc>
          <w:tcPr>
            <w:tcW w:w="125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64251631" w14:textId="210E253C" w:rsidR="00636C8B" w:rsidRPr="00F2754C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Priemonės</w:t>
            </w:r>
          </w:p>
        </w:tc>
        <w:tc>
          <w:tcPr>
            <w:tcW w:w="634" w:type="pct"/>
            <w:tcBorders>
              <w:lef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7DD14F42" w14:textId="6B4C43FB" w:rsidR="00636C8B" w:rsidRPr="00F2754C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Laikas minutė</w:t>
            </w:r>
            <w:r w:rsidR="00EE0BCD" w:rsidRPr="00F2754C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-</w:t>
            </w:r>
            <w:r w:rsidRPr="00F2754C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mis</w:t>
            </w:r>
          </w:p>
        </w:tc>
      </w:tr>
      <w:tr w:rsidR="00DE0B6D" w:rsidRPr="00A3310C" w14:paraId="318C0716" w14:textId="3072EB76" w:rsidTr="004A61AD">
        <w:trPr>
          <w:trHeight w:val="4275"/>
        </w:trPr>
        <w:tc>
          <w:tcPr>
            <w:tcW w:w="107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5F8F534A" w14:textId="77777777" w:rsidR="00636C8B" w:rsidRPr="00F2754C" w:rsidRDefault="00636C8B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Įvadas</w:t>
            </w:r>
          </w:p>
          <w:p w14:paraId="0BE76273" w14:textId="77777777" w:rsidR="00636C8B" w:rsidRDefault="00636C8B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SUDOMINIMAS</w:t>
            </w:r>
          </w:p>
          <w:p w14:paraId="7EAEEBB0" w14:textId="46B88F52" w:rsidR="004A61AD" w:rsidRPr="00F2754C" w:rsidRDefault="004A61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4A61AD"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  <w:t>Vyksta klasėje</w:t>
            </w:r>
          </w:p>
        </w:tc>
        <w:tc>
          <w:tcPr>
            <w:tcW w:w="2029" w:type="pct"/>
            <w:gridSpan w:val="2"/>
            <w:vAlign w:val="center"/>
          </w:tcPr>
          <w:p w14:paraId="78ED5FCB" w14:textId="77777777" w:rsidR="004B4417" w:rsidRPr="004B4417" w:rsidRDefault="004B4417" w:rsidP="0066218A">
            <w:pPr>
              <w:ind w:left="303" w:hanging="284"/>
              <w:rPr>
                <w:rFonts w:cstheme="minorHAnsi"/>
                <w:color w:val="000000" w:themeColor="text1"/>
                <w:lang w:val="lt-LT"/>
              </w:rPr>
            </w:pPr>
            <w:r w:rsidRPr="004B4417">
              <w:rPr>
                <w:rFonts w:cstheme="minorHAnsi"/>
                <w:color w:val="000000" w:themeColor="text1"/>
                <w:lang w:val="lt-LT"/>
              </w:rPr>
              <w:t>•</w:t>
            </w:r>
            <w:r w:rsidRPr="004B4417">
              <w:rPr>
                <w:rFonts w:cstheme="minorHAnsi"/>
                <w:color w:val="000000" w:themeColor="text1"/>
                <w:lang w:val="lt-LT"/>
              </w:rPr>
              <w:tab/>
              <w:t>Mokytojas trumpai pristato pamokos tikslus ir užduotis.</w:t>
            </w:r>
          </w:p>
          <w:p w14:paraId="03395E23" w14:textId="5EEF2E02" w:rsidR="00F2754C" w:rsidRPr="00F2754C" w:rsidRDefault="004B4417" w:rsidP="00F2754C">
            <w:pPr>
              <w:ind w:left="303" w:hanging="284"/>
              <w:rPr>
                <w:rFonts w:cstheme="minorHAnsi"/>
                <w:color w:val="000000" w:themeColor="text1"/>
                <w:lang w:val="lt-LT"/>
              </w:rPr>
            </w:pPr>
            <w:r w:rsidRPr="004B4417">
              <w:rPr>
                <w:rFonts w:cstheme="minorHAnsi"/>
                <w:color w:val="000000" w:themeColor="text1"/>
                <w:lang w:val="lt-LT"/>
              </w:rPr>
              <w:t>•</w:t>
            </w:r>
            <w:r w:rsidRPr="004B4417">
              <w:rPr>
                <w:rFonts w:cstheme="minorHAnsi"/>
                <w:color w:val="000000" w:themeColor="text1"/>
                <w:lang w:val="lt-LT"/>
              </w:rPr>
              <w:tab/>
            </w:r>
            <w:r w:rsidR="00F2754C">
              <w:rPr>
                <w:rFonts w:cstheme="minorHAnsi"/>
                <w:color w:val="000000" w:themeColor="text1"/>
                <w:lang w:val="lt-LT"/>
              </w:rPr>
              <w:t>Tęsiant</w:t>
            </w:r>
            <w:r w:rsidR="00F2754C" w:rsidRPr="00F2754C">
              <w:rPr>
                <w:rFonts w:cstheme="minorHAnsi"/>
                <w:color w:val="000000" w:themeColor="text1"/>
                <w:lang w:val="lt-LT"/>
              </w:rPr>
              <w:t xml:space="preserve"> pamoką, </w:t>
            </w:r>
            <w:r w:rsidR="00F2754C">
              <w:rPr>
                <w:rFonts w:cstheme="minorHAnsi"/>
                <w:color w:val="000000" w:themeColor="text1"/>
                <w:lang w:val="lt-LT"/>
              </w:rPr>
              <w:t xml:space="preserve">mokytojas siekia </w:t>
            </w:r>
            <w:r w:rsidR="00F2754C" w:rsidRPr="00F2754C">
              <w:rPr>
                <w:rFonts w:cstheme="minorHAnsi"/>
                <w:color w:val="000000" w:themeColor="text1"/>
                <w:lang w:val="lt-LT"/>
              </w:rPr>
              <w:t xml:space="preserve">mokinius įtraukti </w:t>
            </w:r>
            <w:r w:rsidR="004A61AD">
              <w:rPr>
                <w:rFonts w:cstheme="minorHAnsi"/>
                <w:color w:val="000000" w:themeColor="text1"/>
                <w:lang w:val="lt-LT"/>
              </w:rPr>
              <w:t>i</w:t>
            </w:r>
            <w:r w:rsidR="00F2754C" w:rsidRPr="00F2754C">
              <w:rPr>
                <w:rFonts w:cstheme="minorHAnsi"/>
                <w:color w:val="000000" w:themeColor="text1"/>
                <w:lang w:val="lt-LT"/>
              </w:rPr>
              <w:t>ntriguojan</w:t>
            </w:r>
            <w:r w:rsidR="004A61AD">
              <w:rPr>
                <w:rFonts w:cstheme="minorHAnsi"/>
                <w:color w:val="000000" w:themeColor="text1"/>
                <w:lang w:val="lt-LT"/>
              </w:rPr>
              <w:t>čiais</w:t>
            </w:r>
            <w:r w:rsidR="00F2754C" w:rsidRPr="00F2754C">
              <w:rPr>
                <w:rFonts w:cstheme="minorHAnsi"/>
                <w:color w:val="000000" w:themeColor="text1"/>
                <w:lang w:val="lt-LT"/>
              </w:rPr>
              <w:t xml:space="preserve"> klausimai</w:t>
            </w:r>
            <w:r w:rsidR="004A61AD">
              <w:rPr>
                <w:rFonts w:cstheme="minorHAnsi"/>
                <w:color w:val="000000" w:themeColor="text1"/>
                <w:lang w:val="lt-LT"/>
              </w:rPr>
              <w:t>s</w:t>
            </w:r>
            <w:r w:rsidR="00F2754C" w:rsidRPr="00F2754C">
              <w:rPr>
                <w:rFonts w:cstheme="minorHAnsi"/>
                <w:color w:val="000000" w:themeColor="text1"/>
                <w:lang w:val="lt-LT"/>
              </w:rPr>
              <w:t>:</w:t>
            </w:r>
          </w:p>
          <w:p w14:paraId="5390955F" w14:textId="77777777" w:rsidR="004A61AD" w:rsidRDefault="004A61AD" w:rsidP="00F2754C">
            <w:pPr>
              <w:ind w:left="303" w:hanging="284"/>
              <w:rPr>
                <w:rFonts w:cstheme="minorHAnsi"/>
                <w:color w:val="000000" w:themeColor="text1"/>
                <w:lang w:val="lt-LT"/>
              </w:rPr>
            </w:pPr>
          </w:p>
          <w:p w14:paraId="1CB6FB58" w14:textId="07AD3A50" w:rsidR="00F2754C" w:rsidRPr="004A61AD" w:rsidRDefault="00F2754C" w:rsidP="004A61AD">
            <w:pPr>
              <w:pStyle w:val="ListParagraph"/>
              <w:numPr>
                <w:ilvl w:val="0"/>
                <w:numId w:val="6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A61AD">
              <w:rPr>
                <w:rFonts w:cstheme="minorHAnsi"/>
                <w:color w:val="000000" w:themeColor="text1"/>
                <w:lang w:val="lt-LT"/>
              </w:rPr>
              <w:t xml:space="preserve">Ar kada pagalvojote, kokia tikimybė sutikti šiandien </w:t>
            </w:r>
            <w:r w:rsidR="004A61AD">
              <w:rPr>
                <w:rFonts w:cstheme="minorHAnsi"/>
                <w:color w:val="000000" w:themeColor="text1"/>
                <w:lang w:val="lt-LT"/>
              </w:rPr>
              <w:t>Vilniuje</w:t>
            </w:r>
            <w:r w:rsidRPr="004A61AD">
              <w:rPr>
                <w:rFonts w:cstheme="minorHAnsi"/>
                <w:color w:val="000000" w:themeColor="text1"/>
                <w:lang w:val="lt-LT"/>
              </w:rPr>
              <w:t xml:space="preserve"> žmogų, gimusį tą pačią dieną kaip ir jūs?</w:t>
            </w:r>
          </w:p>
          <w:p w14:paraId="32D51538" w14:textId="4D788087" w:rsidR="00F2754C" w:rsidRPr="004A61AD" w:rsidRDefault="00F2754C" w:rsidP="004A61AD">
            <w:pPr>
              <w:pStyle w:val="ListParagraph"/>
              <w:numPr>
                <w:ilvl w:val="0"/>
                <w:numId w:val="6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A61AD">
              <w:rPr>
                <w:rFonts w:cstheme="minorHAnsi"/>
                <w:color w:val="000000" w:themeColor="text1"/>
                <w:lang w:val="lt-LT"/>
              </w:rPr>
              <w:t>Ar manote, kad daugiau vilniečių mėgsta kavą ar arbatą? O galbūt visai kitokį gėrimą?</w:t>
            </w:r>
          </w:p>
          <w:p w14:paraId="6DE627A6" w14:textId="1AB4F615" w:rsidR="00636C8B" w:rsidRPr="004A61AD" w:rsidRDefault="00F2754C" w:rsidP="004A61AD">
            <w:pPr>
              <w:pStyle w:val="ListParagraph"/>
              <w:numPr>
                <w:ilvl w:val="0"/>
                <w:numId w:val="6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A61AD">
              <w:rPr>
                <w:rFonts w:cstheme="minorHAnsi"/>
                <w:color w:val="000000" w:themeColor="text1"/>
                <w:lang w:val="lt-LT"/>
              </w:rPr>
              <w:t xml:space="preserve">Kokia tikimybė, kad atsitiktinai sutiksite savo draugą būtent </w:t>
            </w:r>
            <w:r w:rsidR="004A61AD">
              <w:rPr>
                <w:rFonts w:cstheme="minorHAnsi"/>
                <w:color w:val="000000" w:themeColor="text1"/>
                <w:lang w:val="lt-LT"/>
              </w:rPr>
              <w:t>Katedros aikštėje</w:t>
            </w:r>
            <w:r w:rsidRPr="004A61AD">
              <w:rPr>
                <w:rFonts w:cstheme="minorHAnsi"/>
                <w:color w:val="000000" w:themeColor="text1"/>
                <w:lang w:val="lt-LT"/>
              </w:rPr>
              <w:t>?</w:t>
            </w:r>
            <w:r w:rsidR="004A61AD">
              <w:rPr>
                <w:rFonts w:cstheme="minorHAnsi"/>
                <w:color w:val="000000" w:themeColor="text1"/>
                <w:lang w:val="lt-LT"/>
              </w:rPr>
              <w:t xml:space="preserve"> O šioje vietoje sekmadienį 11 val.?</w:t>
            </w:r>
          </w:p>
        </w:tc>
        <w:tc>
          <w:tcPr>
            <w:tcW w:w="1259" w:type="pct"/>
            <w:vAlign w:val="center"/>
          </w:tcPr>
          <w:p w14:paraId="5A12B202" w14:textId="72EEF954" w:rsidR="00636C8B" w:rsidRPr="0066218A" w:rsidRDefault="0066218A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66218A">
              <w:rPr>
                <w:rFonts w:asciiTheme="minorHAnsi" w:hAnsiTheme="minorHAnsi" w:cstheme="minorHAnsi"/>
                <w:color w:val="000000" w:themeColor="text1"/>
                <w:lang w:val="lt-LT"/>
              </w:rPr>
              <w:t>-</w:t>
            </w:r>
          </w:p>
        </w:tc>
        <w:tc>
          <w:tcPr>
            <w:tcW w:w="634" w:type="pct"/>
            <w:vAlign w:val="center"/>
          </w:tcPr>
          <w:p w14:paraId="43BFDA85" w14:textId="78CF6501" w:rsidR="00636C8B" w:rsidRPr="0066218A" w:rsidRDefault="00DA72FF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5</w:t>
            </w:r>
          </w:p>
        </w:tc>
      </w:tr>
      <w:tr w:rsidR="009A6DFA" w:rsidRPr="002332E0" w14:paraId="41047031" w14:textId="77777777" w:rsidTr="004A61AD">
        <w:trPr>
          <w:trHeight w:val="994"/>
        </w:trPr>
        <w:tc>
          <w:tcPr>
            <w:tcW w:w="1630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180E1DB4" w14:textId="25EFE72A" w:rsidR="009A6DFA" w:rsidRPr="00F2754C" w:rsidRDefault="009A6DFA" w:rsidP="004A61AD">
            <w:pPr>
              <w:ind w:left="303" w:hanging="284"/>
              <w:rPr>
                <w:rFonts w:cstheme="minorHAnsi"/>
                <w:color w:val="C45911" w:themeColor="accent2" w:themeShade="BF"/>
                <w:lang w:val="lt-LT"/>
              </w:rPr>
            </w:pPr>
            <w:r w:rsidRPr="00F2754C"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t>PAGRINDINĖ DALIS</w:t>
            </w:r>
          </w:p>
        </w:tc>
        <w:tc>
          <w:tcPr>
            <w:tcW w:w="3370" w:type="pct"/>
            <w:gridSpan w:val="3"/>
            <w:vAlign w:val="center"/>
          </w:tcPr>
          <w:p w14:paraId="2101A06A" w14:textId="1A117895" w:rsidR="00185798" w:rsidRPr="004A61AD" w:rsidRDefault="00185798" w:rsidP="004A61AD">
            <w:pPr>
              <w:pStyle w:val="NormalWeb"/>
              <w:shd w:val="clear" w:color="auto" w:fill="FBE4D5" w:themeFill="accent2" w:themeFillTint="33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4A61AD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BENDRA PAMOKOS UŽDUOT</w:t>
            </w:r>
            <w:r w:rsidR="00DB60E2" w:rsidRPr="004A61AD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Y</w:t>
            </w:r>
            <w:r w:rsidRPr="004A61AD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S</w:t>
            </w:r>
          </w:p>
          <w:p w14:paraId="7881F8DB" w14:textId="77777777" w:rsidR="004A61AD" w:rsidRPr="004A61AD" w:rsidRDefault="004A61AD" w:rsidP="004A61AD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4A61AD">
              <w:rPr>
                <w:rFonts w:asciiTheme="minorHAnsi" w:hAnsiTheme="minorHAnsi" w:cstheme="minorHAnsi"/>
                <w:color w:val="000000" w:themeColor="text1"/>
                <w:lang w:val="lt-LT"/>
              </w:rPr>
              <w:t>Apskaičiuoti tikimybę pagal tikimybių teorijos taisykles, kad atsitiktinai pasirinktas praeivis Vilniaus Katedros aikštėje:</w:t>
            </w:r>
          </w:p>
          <w:p w14:paraId="2D34ED6F" w14:textId="77777777" w:rsidR="004A61AD" w:rsidRPr="004A61AD" w:rsidRDefault="004A61AD" w:rsidP="004A61AD">
            <w:pPr>
              <w:pStyle w:val="NormalWeb"/>
              <w:ind w:left="873"/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</w:pP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>I.</w:t>
            </w: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ab/>
              <w:t>bus žmogus, kurio gimtoji kalba – anglų?</w:t>
            </w:r>
          </w:p>
          <w:p w14:paraId="6285892C" w14:textId="77777777" w:rsidR="004A61AD" w:rsidRPr="004A61AD" w:rsidRDefault="004A61AD" w:rsidP="004A61AD">
            <w:pPr>
              <w:pStyle w:val="NormalWeb"/>
              <w:ind w:left="873"/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</w:pP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>II.</w:t>
            </w: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ab/>
              <w:t>gyvena ne Vilniuje.</w:t>
            </w:r>
          </w:p>
          <w:p w14:paraId="37EC529F" w14:textId="77777777" w:rsidR="004A61AD" w:rsidRPr="004A61AD" w:rsidRDefault="004A61AD" w:rsidP="004A61AD">
            <w:pPr>
              <w:pStyle w:val="NormalWeb"/>
              <w:ind w:left="873"/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</w:pP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>III.</w:t>
            </w: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ab/>
              <w:t>studijuoja aukštojoje mokykloje.</w:t>
            </w:r>
          </w:p>
          <w:p w14:paraId="002A7E59" w14:textId="77777777" w:rsidR="004A61AD" w:rsidRPr="004A61AD" w:rsidRDefault="004A61AD" w:rsidP="004A61AD">
            <w:pPr>
              <w:pStyle w:val="NormalWeb"/>
              <w:ind w:left="873"/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</w:pP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>IV.</w:t>
            </w: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ab/>
              <w:t>moka daugiau nei 32 užsienio kalbas.</w:t>
            </w:r>
          </w:p>
          <w:p w14:paraId="793DD4FA" w14:textId="77777777" w:rsidR="004A61AD" w:rsidRPr="004A61AD" w:rsidRDefault="004A61AD" w:rsidP="004A61AD">
            <w:pPr>
              <w:pStyle w:val="NormalWeb"/>
              <w:ind w:left="873"/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</w:pP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>V.</w:t>
            </w: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ab/>
              <w:t>turi 2 ar daugiau vaikų iki 18 metų.</w:t>
            </w:r>
          </w:p>
          <w:p w14:paraId="542060F3" w14:textId="77777777" w:rsidR="004A61AD" w:rsidRPr="004A61AD" w:rsidRDefault="004A61AD" w:rsidP="004A61AD">
            <w:pPr>
              <w:pStyle w:val="NormalWeb"/>
              <w:ind w:left="873"/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</w:pP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lastRenderedPageBreak/>
              <w:t>VI.</w:t>
            </w: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ab/>
              <w:t>nemoka plaukti.</w:t>
            </w:r>
          </w:p>
          <w:p w14:paraId="5223C334" w14:textId="79342251" w:rsidR="00DB60E2" w:rsidRPr="00BD6AAB" w:rsidRDefault="004A61AD" w:rsidP="004A61AD">
            <w:pPr>
              <w:pStyle w:val="NormalWeb"/>
              <w:spacing w:before="0" w:after="0"/>
              <w:ind w:left="873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>VII.</w:t>
            </w:r>
            <w:r w:rsidRPr="004A61AD">
              <w:rPr>
                <w:rFonts w:asciiTheme="minorHAnsi" w:hAnsiTheme="minorHAnsi" w:cstheme="minorHAnsi"/>
                <w:b/>
                <w:bCs/>
                <w:color w:val="000000" w:themeColor="text1"/>
                <w:lang w:val="lt-LT"/>
              </w:rPr>
              <w:tab/>
              <w:t>žino legendą apie Gedimino pilį.</w:t>
            </w:r>
          </w:p>
        </w:tc>
      </w:tr>
      <w:tr w:rsidR="00DE0B6D" w:rsidRPr="00A3310C" w14:paraId="6F1D776E" w14:textId="47AA0673" w:rsidTr="004A61AD">
        <w:trPr>
          <w:trHeight w:val="1264"/>
        </w:trPr>
        <w:tc>
          <w:tcPr>
            <w:tcW w:w="107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5D3864CD" w14:textId="381D72EF" w:rsidR="00641DD9" w:rsidRPr="00F2754C" w:rsidRDefault="00BD6AAB" w:rsidP="00641DD9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lastRenderedPageBreak/>
              <w:t>Teorijos dėstymas</w:t>
            </w:r>
            <w:r w:rsidR="004A61AD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br/>
            </w:r>
            <w:r w:rsidR="004A61AD" w:rsidRPr="004A61AD"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  <w:t>Vyksta klasėje</w:t>
            </w:r>
          </w:p>
        </w:tc>
        <w:tc>
          <w:tcPr>
            <w:tcW w:w="2029" w:type="pct"/>
            <w:gridSpan w:val="2"/>
            <w:vAlign w:val="center"/>
          </w:tcPr>
          <w:p w14:paraId="577FFC6A" w14:textId="5FC3161B" w:rsidR="00641DD9" w:rsidRPr="00DC5B5F" w:rsidRDefault="00BD6AAB" w:rsidP="00DC5B5F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color w:val="000000" w:themeColor="text1"/>
                <w:lang w:val="lt-LT"/>
              </w:rPr>
            </w:pPr>
            <w:r w:rsidRPr="00DC5B5F">
              <w:rPr>
                <w:rFonts w:cstheme="minorHAnsi"/>
                <w:color w:val="000000" w:themeColor="text1"/>
                <w:lang w:val="lt-LT"/>
              </w:rPr>
              <w:t xml:space="preserve">Demonstravimas: Pateikiama pagrindinė informacija apie </w:t>
            </w:r>
            <w:r w:rsidR="004A61AD">
              <w:rPr>
                <w:rFonts w:cstheme="minorHAnsi"/>
                <w:color w:val="000000" w:themeColor="text1"/>
                <w:lang w:val="lt-LT"/>
              </w:rPr>
              <w:t>tikimybių teorijos sąvokas, skaičiavimus</w:t>
            </w:r>
            <w:r w:rsidRPr="00DC5B5F">
              <w:rPr>
                <w:rFonts w:cstheme="minorHAnsi"/>
                <w:color w:val="000000" w:themeColor="text1"/>
                <w:lang w:val="lt-LT"/>
              </w:rPr>
              <w:t xml:space="preserve"> (prezentacija pridedama)</w:t>
            </w:r>
          </w:p>
        </w:tc>
        <w:tc>
          <w:tcPr>
            <w:tcW w:w="1259" w:type="pct"/>
            <w:vAlign w:val="center"/>
          </w:tcPr>
          <w:p w14:paraId="5D71550B" w14:textId="11DFADAB" w:rsidR="00641DD9" w:rsidRDefault="00DC5B5F" w:rsidP="00DE0B6D">
            <w:pPr>
              <w:pStyle w:val="NormalWeb"/>
              <w:numPr>
                <w:ilvl w:val="0"/>
                <w:numId w:val="43"/>
              </w:numPr>
              <w:spacing w:before="0" w:after="0"/>
              <w:ind w:left="360" w:hanging="284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DC5B5F">
              <w:rPr>
                <w:rFonts w:asciiTheme="minorHAnsi" w:hAnsiTheme="minorHAnsi" w:cstheme="minorHAnsi"/>
                <w:color w:val="000000" w:themeColor="text1"/>
                <w:lang w:val="lt-LT"/>
              </w:rPr>
              <w:t>Projektorius</w:t>
            </w:r>
            <w:r w:rsidR="00DE0B6D"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 arba/ir</w:t>
            </w:r>
            <w:r w:rsidR="00DE0B6D" w:rsidRPr="00DC5B5F"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 Interaktyvi lenta</w:t>
            </w:r>
            <w:r w:rsidR="00DE0B6D">
              <w:rPr>
                <w:rFonts w:asciiTheme="minorHAnsi" w:hAnsiTheme="minorHAnsi" w:cstheme="minorHAnsi"/>
                <w:color w:val="000000" w:themeColor="text1"/>
                <w:lang w:val="lt-LT"/>
              </w:rPr>
              <w:t>;</w:t>
            </w:r>
          </w:p>
          <w:p w14:paraId="64035695" w14:textId="139ABB44" w:rsidR="00DC5B5F" w:rsidRPr="004A61AD" w:rsidRDefault="00DC5B5F" w:rsidP="004A61AD">
            <w:pPr>
              <w:pStyle w:val="NormalWeb"/>
              <w:numPr>
                <w:ilvl w:val="0"/>
                <w:numId w:val="43"/>
              </w:numPr>
              <w:spacing w:before="0" w:after="0"/>
              <w:ind w:left="360" w:hanging="284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DC5B5F">
              <w:rPr>
                <w:rFonts w:asciiTheme="minorHAnsi" w:hAnsiTheme="minorHAnsi" w:cstheme="minorHAnsi"/>
                <w:color w:val="000000" w:themeColor="text1"/>
                <w:lang w:val="lt-LT"/>
              </w:rPr>
              <w:t>Mokytojo parengta prezentacija</w:t>
            </w:r>
            <w:r w:rsidR="00DE0B6D"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 (pridedama)</w:t>
            </w:r>
            <w:r w:rsidR="004A61AD">
              <w:rPr>
                <w:rFonts w:asciiTheme="minorHAnsi" w:hAnsiTheme="minorHAnsi" w:cstheme="minorHAnsi"/>
                <w:color w:val="000000" w:themeColor="text1"/>
                <w:lang w:val="lt-LT"/>
              </w:rPr>
              <w:t>.</w:t>
            </w:r>
          </w:p>
        </w:tc>
        <w:tc>
          <w:tcPr>
            <w:tcW w:w="634" w:type="pct"/>
            <w:vAlign w:val="center"/>
          </w:tcPr>
          <w:p w14:paraId="60C63B86" w14:textId="5A3BCEDB" w:rsidR="00641DD9" w:rsidRPr="0066218A" w:rsidRDefault="004A61AD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15</w:t>
            </w:r>
          </w:p>
        </w:tc>
      </w:tr>
      <w:tr w:rsidR="00DE0B6D" w:rsidRPr="00B838E8" w14:paraId="3F9A967F" w14:textId="77777777" w:rsidTr="00D870E5">
        <w:trPr>
          <w:trHeight w:val="2553"/>
        </w:trPr>
        <w:tc>
          <w:tcPr>
            <w:tcW w:w="107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621B1705" w14:textId="77777777" w:rsidR="009A6DFA" w:rsidRDefault="00DC5B5F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 xml:space="preserve">Išvyka į Vilniaus </w:t>
            </w:r>
            <w:r w:rsidR="004A61AD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Katedros aikštę</w:t>
            </w:r>
          </w:p>
          <w:p w14:paraId="0CBFE946" w14:textId="0D6D7ACE" w:rsidR="004A61AD" w:rsidRPr="00F2754C" w:rsidRDefault="004A61AD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4A61AD"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  <w:t xml:space="preserve">Vyksta </w:t>
            </w:r>
            <w:r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  <w:t>mieste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14:paraId="32F4A159" w14:textId="77777777" w:rsidR="009A6DFA" w:rsidRDefault="00DC5B5F" w:rsidP="00BD6AAB">
            <w:pPr>
              <w:ind w:left="51"/>
              <w:rPr>
                <w:lang w:val="lt-LT"/>
              </w:rPr>
            </w:pPr>
            <w:r w:rsidRPr="00DC5B5F">
              <w:rPr>
                <w:lang w:val="lt-LT"/>
              </w:rPr>
              <w:t xml:space="preserve">Organizuojama išvyka į Vilniaus </w:t>
            </w:r>
            <w:r w:rsidR="00195A93">
              <w:rPr>
                <w:lang w:val="lt-LT"/>
              </w:rPr>
              <w:t>Katedros aikštę</w:t>
            </w:r>
          </w:p>
          <w:p w14:paraId="249A6091" w14:textId="77777777" w:rsidR="00195A93" w:rsidRPr="00195A93" w:rsidRDefault="00195A93" w:rsidP="00195A93">
            <w:pPr>
              <w:pStyle w:val="ListParagraph"/>
              <w:numPr>
                <w:ilvl w:val="0"/>
                <w:numId w:val="68"/>
              </w:numPr>
              <w:ind w:left="424" w:hanging="283"/>
              <w:rPr>
                <w:lang w:val="lt-LT"/>
              </w:rPr>
            </w:pPr>
            <w:r w:rsidRPr="00195A93">
              <w:rPr>
                <w:lang w:val="lt-LT"/>
              </w:rPr>
              <w:t>Mokiniai susirenka sutart</w:t>
            </w:r>
            <w:r w:rsidRPr="00195A93">
              <w:rPr>
                <w:lang w:val="lt-LT"/>
              </w:rPr>
              <w:t>oje</w:t>
            </w:r>
            <w:r w:rsidRPr="00195A93">
              <w:rPr>
                <w:lang w:val="lt-LT"/>
              </w:rPr>
              <w:t xml:space="preserve"> vietoje ir susiskirsto į grupes</w:t>
            </w:r>
            <w:r w:rsidRPr="00195A93">
              <w:rPr>
                <w:lang w:val="lt-LT"/>
              </w:rPr>
              <w:t>;</w:t>
            </w:r>
          </w:p>
          <w:p w14:paraId="62E90A26" w14:textId="696B3AEC" w:rsidR="00195A93" w:rsidRPr="00195A93" w:rsidRDefault="00195A93" w:rsidP="00195A93">
            <w:pPr>
              <w:pStyle w:val="ListParagraph"/>
              <w:numPr>
                <w:ilvl w:val="0"/>
                <w:numId w:val="68"/>
              </w:numPr>
              <w:ind w:left="424" w:hanging="283"/>
              <w:rPr>
                <w:lang w:val="lt-LT"/>
              </w:rPr>
            </w:pPr>
            <w:r w:rsidRPr="00195A93">
              <w:rPr>
                <w:lang w:val="lt-LT"/>
              </w:rPr>
              <w:t>Mokytojas patikrina, ar visi turi darbo lapus, rašiklius, apklausos formas ar kitas reikalingas priemones</w:t>
            </w:r>
            <w:r w:rsidRPr="00195A93">
              <w:rPr>
                <w:lang w:val="lt-LT"/>
              </w:rPr>
              <w:t>;</w:t>
            </w:r>
          </w:p>
          <w:p w14:paraId="21374B3E" w14:textId="1F6CC590" w:rsidR="00195A93" w:rsidRPr="00195A93" w:rsidRDefault="00195A93" w:rsidP="00195A93">
            <w:pPr>
              <w:pStyle w:val="ListParagraph"/>
              <w:numPr>
                <w:ilvl w:val="0"/>
                <w:numId w:val="68"/>
              </w:numPr>
              <w:ind w:left="424" w:hanging="283"/>
              <w:rPr>
                <w:lang w:val="lt-LT"/>
              </w:rPr>
            </w:pPr>
            <w:r w:rsidRPr="00195A93">
              <w:rPr>
                <w:lang w:val="lt-LT"/>
              </w:rPr>
              <w:t>Trumpas priminimas apie tyrimo tikslą, užduotis ir svarbiausius dalykus, į kuriuos reikia atkreipti dėmesį</w:t>
            </w:r>
            <w:r w:rsidRPr="00195A93">
              <w:rPr>
                <w:lang w:val="lt-LT"/>
              </w:rPr>
              <w:t>;</w:t>
            </w:r>
          </w:p>
          <w:p w14:paraId="09A8C7EB" w14:textId="1416227B" w:rsidR="00195A93" w:rsidRPr="00195A93" w:rsidRDefault="00195A93" w:rsidP="00195A93">
            <w:pPr>
              <w:pStyle w:val="ListParagraph"/>
              <w:numPr>
                <w:ilvl w:val="0"/>
                <w:numId w:val="68"/>
              </w:numPr>
              <w:ind w:left="424" w:hanging="283"/>
              <w:rPr>
                <w:lang w:val="lt-LT"/>
              </w:rPr>
            </w:pPr>
            <w:r w:rsidRPr="00195A93">
              <w:rPr>
                <w:lang w:val="lt-LT"/>
              </w:rPr>
              <w:t>T</w:t>
            </w:r>
            <w:r w:rsidRPr="00195A93">
              <w:rPr>
                <w:lang w:val="lt-LT"/>
              </w:rPr>
              <w:t>yrimas vyksta judrioje vietoje, Katedros aikštė</w:t>
            </w:r>
            <w:r w:rsidRPr="00195A93">
              <w:rPr>
                <w:lang w:val="lt-LT"/>
              </w:rPr>
              <w:t>je</w:t>
            </w:r>
            <w:r w:rsidRPr="00195A93">
              <w:rPr>
                <w:lang w:val="lt-LT"/>
              </w:rPr>
              <w:t>, svarbu priminti mokiniams saugaus elgesio taisykles: žiūrėti po kojomis, laikytis saugaus atstumo nuo kitų žmonių, netrukdyti eismo ir pan.</w:t>
            </w:r>
            <w:r w:rsidRPr="00195A93">
              <w:rPr>
                <w:lang w:val="lt-LT"/>
              </w:rPr>
              <w:t>;</w:t>
            </w:r>
          </w:p>
          <w:p w14:paraId="3A0A7460" w14:textId="3EDD63AA" w:rsidR="00195A93" w:rsidRPr="00195A93" w:rsidRDefault="00195A93" w:rsidP="00195A93">
            <w:pPr>
              <w:pStyle w:val="ListParagraph"/>
              <w:numPr>
                <w:ilvl w:val="0"/>
                <w:numId w:val="68"/>
              </w:numPr>
              <w:ind w:left="424" w:hanging="283"/>
              <w:rPr>
                <w:lang w:val="lt-LT"/>
              </w:rPr>
            </w:pPr>
            <w:r w:rsidRPr="00195A93">
              <w:rPr>
                <w:lang w:val="lt-LT"/>
              </w:rPr>
              <w:t>Mokiniai pradeda apklausti praeivius, naudodamiesi paruoštomis anketomis arba užduodami klausimus žodžiu. Svarbu pabrėžti, kad apklausa turi būti mandagi ir trumpa, kad netrukdytų praeiviams</w:t>
            </w:r>
            <w:r w:rsidRPr="00195A93">
              <w:rPr>
                <w:lang w:val="lt-LT"/>
              </w:rPr>
              <w:t>;</w:t>
            </w:r>
          </w:p>
          <w:p w14:paraId="3E1F5F4A" w14:textId="230C373D" w:rsidR="00195A93" w:rsidRPr="00195A93" w:rsidRDefault="00195A93" w:rsidP="00195A93">
            <w:pPr>
              <w:pStyle w:val="ListParagraph"/>
              <w:numPr>
                <w:ilvl w:val="0"/>
                <w:numId w:val="68"/>
              </w:numPr>
              <w:ind w:left="424" w:hanging="283"/>
              <w:rPr>
                <w:lang w:val="lt-LT"/>
              </w:rPr>
            </w:pPr>
            <w:r w:rsidRPr="00195A93">
              <w:rPr>
                <w:lang w:val="lt-LT"/>
              </w:rPr>
              <w:lastRenderedPageBreak/>
              <w:t xml:space="preserve">Be apklausų, mokiniai gali stebėti praeivius ir fiksuoti tam tikrus požymius (pvz., amžių, aprangą, </w:t>
            </w:r>
            <w:r w:rsidRPr="00195A93">
              <w:rPr>
                <w:lang w:val="lt-LT"/>
              </w:rPr>
              <w:t>turimus daiktus ir pan.</w:t>
            </w:r>
            <w:r w:rsidRPr="00195A93">
              <w:rPr>
                <w:lang w:val="lt-LT"/>
              </w:rPr>
              <w:t>)</w:t>
            </w:r>
            <w:r w:rsidRPr="00195A93">
              <w:rPr>
                <w:lang w:val="lt-LT"/>
              </w:rPr>
              <w:t>;</w:t>
            </w:r>
          </w:p>
          <w:p w14:paraId="5497809C" w14:textId="4721144A" w:rsidR="00195A93" w:rsidRPr="00195A93" w:rsidRDefault="00195A93" w:rsidP="00195A93">
            <w:pPr>
              <w:pStyle w:val="ListParagraph"/>
              <w:numPr>
                <w:ilvl w:val="0"/>
                <w:numId w:val="68"/>
              </w:numPr>
              <w:ind w:left="424" w:hanging="283"/>
              <w:rPr>
                <w:lang w:val="lt-LT"/>
              </w:rPr>
            </w:pPr>
            <w:r w:rsidRPr="00195A93">
              <w:rPr>
                <w:lang w:val="lt-LT"/>
              </w:rPr>
              <w:t>Mokiniai užsirašo surinktus duomenis į paruoštus darbo lapus arba naudoja išmaniuosius įrenginius (pvz., telefonus, planšetes) duomenų įvedimui</w:t>
            </w:r>
            <w:r w:rsidRPr="00195A93">
              <w:rPr>
                <w:lang w:val="lt-LT"/>
              </w:rPr>
              <w:t>;</w:t>
            </w:r>
          </w:p>
          <w:p w14:paraId="3964D4EF" w14:textId="2FC36E46" w:rsidR="00195A93" w:rsidRPr="00195A93" w:rsidRDefault="00195A93" w:rsidP="00195A93">
            <w:pPr>
              <w:pStyle w:val="ListParagraph"/>
              <w:numPr>
                <w:ilvl w:val="0"/>
                <w:numId w:val="68"/>
              </w:numPr>
              <w:ind w:left="424" w:hanging="283"/>
              <w:rPr>
                <w:lang w:val="lt-LT"/>
              </w:rPr>
            </w:pPr>
            <w:r w:rsidRPr="00195A93">
              <w:rPr>
                <w:lang w:val="lt-LT"/>
              </w:rPr>
              <w:t>Mokiniai diskutuoja apie surinktus duomenis, dalijasi įspūdžiais ir sprendžia iškilusias problemas.</w:t>
            </w:r>
          </w:p>
        </w:tc>
        <w:tc>
          <w:tcPr>
            <w:tcW w:w="1259" w:type="pct"/>
            <w:vAlign w:val="center"/>
          </w:tcPr>
          <w:p w14:paraId="4C9A7415" w14:textId="5C8CF566" w:rsidR="00195A93" w:rsidRPr="00195A93" w:rsidRDefault="00195A93" w:rsidP="00195A93">
            <w:pPr>
              <w:pStyle w:val="NormalWeb"/>
              <w:numPr>
                <w:ilvl w:val="0"/>
                <w:numId w:val="43"/>
              </w:numPr>
              <w:ind w:left="430" w:hanging="425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195A93">
              <w:rPr>
                <w:rFonts w:asciiTheme="minorHAnsi" w:hAnsiTheme="minorHAnsi" w:cstheme="minorHAnsi"/>
                <w:color w:val="000000" w:themeColor="text1"/>
                <w:lang w:val="lt-LT"/>
              </w:rPr>
              <w:lastRenderedPageBreak/>
              <w:t>Darbo lapai;</w:t>
            </w:r>
          </w:p>
          <w:p w14:paraId="5C642F4F" w14:textId="2B92F0BD" w:rsidR="00195A93" w:rsidRPr="00195A93" w:rsidRDefault="00195A93" w:rsidP="00195A93">
            <w:pPr>
              <w:pStyle w:val="NormalWeb"/>
              <w:numPr>
                <w:ilvl w:val="0"/>
                <w:numId w:val="43"/>
              </w:numPr>
              <w:ind w:left="430" w:hanging="425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195A93">
              <w:rPr>
                <w:rFonts w:asciiTheme="minorHAnsi" w:hAnsiTheme="minorHAnsi" w:cstheme="minorHAnsi"/>
                <w:color w:val="000000" w:themeColor="text1"/>
                <w:lang w:val="lt-LT"/>
              </w:rPr>
              <w:t>Lentelė rašymui (</w:t>
            </w:r>
            <w:proofErr w:type="spellStart"/>
            <w:r w:rsidRPr="00195A93">
              <w:rPr>
                <w:rFonts w:asciiTheme="minorHAnsi" w:hAnsiTheme="minorHAnsi" w:cstheme="minorHAnsi"/>
                <w:color w:val="000000" w:themeColor="text1"/>
                <w:lang w:val="lt-LT"/>
              </w:rPr>
              <w:t>Clip</w:t>
            </w:r>
            <w:proofErr w:type="spellEnd"/>
            <w:r w:rsidRPr="00195A93"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 </w:t>
            </w:r>
            <w:proofErr w:type="spellStart"/>
            <w:r w:rsidRPr="00195A93">
              <w:rPr>
                <w:rFonts w:asciiTheme="minorHAnsi" w:hAnsiTheme="minorHAnsi" w:cstheme="minorHAnsi"/>
                <w:color w:val="000000" w:themeColor="text1"/>
                <w:lang w:val="lt-LT"/>
              </w:rPr>
              <w:t>board</w:t>
            </w:r>
            <w:proofErr w:type="spellEnd"/>
            <w:r w:rsidRPr="00195A93">
              <w:rPr>
                <w:rFonts w:asciiTheme="minorHAnsi" w:hAnsiTheme="minorHAnsi" w:cstheme="minorHAnsi"/>
                <w:color w:val="000000" w:themeColor="text1"/>
                <w:lang w:val="lt-LT"/>
              </w:rPr>
              <w:t>);</w:t>
            </w:r>
          </w:p>
          <w:p w14:paraId="0A77C6D7" w14:textId="45897842" w:rsidR="00195A93" w:rsidRPr="00195A93" w:rsidRDefault="00195A93" w:rsidP="00195A93">
            <w:pPr>
              <w:pStyle w:val="NormalWeb"/>
              <w:numPr>
                <w:ilvl w:val="0"/>
                <w:numId w:val="43"/>
              </w:numPr>
              <w:ind w:left="430" w:hanging="425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195A93">
              <w:rPr>
                <w:rFonts w:asciiTheme="minorHAnsi" w:hAnsiTheme="minorHAnsi" w:cstheme="minorHAnsi"/>
                <w:color w:val="000000" w:themeColor="text1"/>
                <w:lang w:val="lt-LT"/>
              </w:rPr>
              <w:t>Apklausos formos</w:t>
            </w: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;</w:t>
            </w:r>
          </w:p>
          <w:p w14:paraId="3013D11E" w14:textId="6F5A97BC" w:rsidR="00195A93" w:rsidRPr="00195A93" w:rsidRDefault="00195A93" w:rsidP="00195A93">
            <w:pPr>
              <w:pStyle w:val="NormalWeb"/>
              <w:numPr>
                <w:ilvl w:val="0"/>
                <w:numId w:val="43"/>
              </w:numPr>
              <w:ind w:left="430" w:hanging="425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195A93">
              <w:rPr>
                <w:rFonts w:asciiTheme="minorHAnsi" w:hAnsiTheme="minorHAnsi" w:cstheme="minorHAnsi"/>
                <w:color w:val="000000" w:themeColor="text1"/>
                <w:lang w:val="lt-LT"/>
              </w:rPr>
              <w:t>Rašikliai, pieštukai;</w:t>
            </w:r>
          </w:p>
          <w:p w14:paraId="6C4998A2" w14:textId="6E538EC3" w:rsidR="009A6DFA" w:rsidRPr="00195A93" w:rsidRDefault="00195A93" w:rsidP="00195A93">
            <w:pPr>
              <w:pStyle w:val="NormalWeb"/>
              <w:numPr>
                <w:ilvl w:val="0"/>
                <w:numId w:val="43"/>
              </w:numPr>
              <w:ind w:left="430" w:hanging="425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195A93">
              <w:rPr>
                <w:rFonts w:asciiTheme="minorHAnsi" w:hAnsiTheme="minorHAnsi" w:cstheme="minorHAnsi"/>
                <w:color w:val="000000" w:themeColor="text1"/>
                <w:lang w:val="lt-LT"/>
              </w:rPr>
              <w:t>Informaciniai lapai</w:t>
            </w: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.</w:t>
            </w:r>
          </w:p>
        </w:tc>
        <w:tc>
          <w:tcPr>
            <w:tcW w:w="634" w:type="pct"/>
            <w:vAlign w:val="center"/>
          </w:tcPr>
          <w:p w14:paraId="5E716773" w14:textId="054E03C0" w:rsidR="009A6DFA" w:rsidRPr="00A3310C" w:rsidRDefault="004A61AD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1 val.</w:t>
            </w:r>
          </w:p>
        </w:tc>
      </w:tr>
      <w:tr w:rsidR="00DE0B6D" w:rsidRPr="00A3310C" w14:paraId="715C5518" w14:textId="77777777" w:rsidTr="00D870E5">
        <w:trPr>
          <w:trHeight w:val="1014"/>
        </w:trPr>
        <w:tc>
          <w:tcPr>
            <w:tcW w:w="107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20B65131" w14:textId="77777777" w:rsidR="001503B9" w:rsidRDefault="001503B9" w:rsidP="001503B9">
            <w:pPr>
              <w:pStyle w:val="NormalWeb"/>
              <w:spacing w:before="240" w:after="0"/>
              <w:ind w:left="57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Kūrybinė dalis</w:t>
            </w:r>
            <w:r w:rsidRPr="00F2754C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br/>
              <w:t>UŽBAIGIMAS</w:t>
            </w:r>
          </w:p>
          <w:p w14:paraId="6EDEA52C" w14:textId="0D55931B" w:rsidR="004A61AD" w:rsidRPr="00F2754C" w:rsidRDefault="004A61AD" w:rsidP="004A61AD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4A61AD"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  <w:t>Vyksta klasėje</w:t>
            </w:r>
          </w:p>
        </w:tc>
        <w:tc>
          <w:tcPr>
            <w:tcW w:w="2029" w:type="pct"/>
            <w:gridSpan w:val="2"/>
            <w:shd w:val="clear" w:color="auto" w:fill="auto"/>
            <w:vAlign w:val="center"/>
          </w:tcPr>
          <w:p w14:paraId="6E738C1B" w14:textId="69549574" w:rsidR="001503B9" w:rsidRPr="0032166E" w:rsidRDefault="00A53C57" w:rsidP="0032166E">
            <w:pPr>
              <w:pStyle w:val="ListParagraph"/>
              <w:numPr>
                <w:ilvl w:val="0"/>
                <w:numId w:val="69"/>
              </w:numPr>
              <w:rPr>
                <w:lang w:val="lt-LT"/>
              </w:rPr>
            </w:pPr>
            <w:proofErr w:type="spellStart"/>
            <w:r w:rsidRPr="0032166E">
              <w:rPr>
                <w:lang w:val="lt-LT"/>
              </w:rPr>
              <w:t>Infografikos</w:t>
            </w:r>
            <w:proofErr w:type="spellEnd"/>
            <w:r w:rsidRPr="0032166E">
              <w:rPr>
                <w:lang w:val="lt-LT"/>
              </w:rPr>
              <w:t xml:space="preserve"> kūrimas: Mokiniai grupėse kuria </w:t>
            </w:r>
            <w:proofErr w:type="spellStart"/>
            <w:r w:rsidRPr="0032166E">
              <w:rPr>
                <w:lang w:val="lt-LT"/>
              </w:rPr>
              <w:t>infografik</w:t>
            </w:r>
            <w:r w:rsidR="0032166E">
              <w:rPr>
                <w:lang w:val="lt-LT"/>
              </w:rPr>
              <w:t>u</w:t>
            </w:r>
            <w:r w:rsidRPr="0032166E">
              <w:rPr>
                <w:lang w:val="lt-LT"/>
              </w:rPr>
              <w:t>s</w:t>
            </w:r>
            <w:proofErr w:type="spellEnd"/>
            <w:r w:rsidRPr="0032166E">
              <w:rPr>
                <w:lang w:val="lt-LT"/>
              </w:rPr>
              <w:t>, kuriose vaizdžiai pateikia surinktus duomenis</w:t>
            </w:r>
            <w:r w:rsidR="0032166E">
              <w:rPr>
                <w:lang w:val="lt-LT"/>
              </w:rPr>
              <w:t>;</w:t>
            </w:r>
          </w:p>
        </w:tc>
        <w:tc>
          <w:tcPr>
            <w:tcW w:w="1259" w:type="pct"/>
            <w:vAlign w:val="center"/>
          </w:tcPr>
          <w:p w14:paraId="09273B14" w14:textId="77777777" w:rsidR="004F6AA4" w:rsidRDefault="00195A93" w:rsidP="00B838E8">
            <w:pPr>
              <w:pStyle w:val="NormalWeb"/>
              <w:numPr>
                <w:ilvl w:val="0"/>
                <w:numId w:val="43"/>
              </w:numPr>
              <w:spacing w:before="0" w:after="0"/>
              <w:ind w:left="360" w:hanging="284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Kompiuteriai su skaičiuokle </w:t>
            </w:r>
            <w:r w:rsidR="00A53C57">
              <w:rPr>
                <w:rFonts w:asciiTheme="minorHAnsi" w:hAnsiTheme="minorHAnsi" w:cstheme="minorHAnsi"/>
                <w:color w:val="000000" w:themeColor="text1"/>
                <w:lang w:val="lt-LT"/>
              </w:rPr>
              <w:t>ir</w:t>
            </w: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 interneto ryšiu</w:t>
            </w:r>
            <w:r w:rsidR="00A53C57">
              <w:rPr>
                <w:rFonts w:asciiTheme="minorHAnsi" w:hAnsiTheme="minorHAnsi" w:cstheme="minorHAnsi"/>
                <w:color w:val="000000" w:themeColor="text1"/>
                <w:lang w:val="lt-LT"/>
              </w:rPr>
              <w:t>.</w:t>
            </w:r>
          </w:p>
          <w:p w14:paraId="61D2E337" w14:textId="75E48190" w:rsidR="0032166E" w:rsidRDefault="0032166E" w:rsidP="00B838E8">
            <w:pPr>
              <w:pStyle w:val="NormalWeb"/>
              <w:numPr>
                <w:ilvl w:val="0"/>
                <w:numId w:val="43"/>
              </w:numPr>
              <w:spacing w:before="0" w:after="0"/>
              <w:ind w:left="360" w:hanging="284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Programa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Canva</w:t>
            </w:r>
            <w:proofErr w:type="spellEnd"/>
          </w:p>
        </w:tc>
        <w:tc>
          <w:tcPr>
            <w:tcW w:w="634" w:type="pct"/>
            <w:vAlign w:val="center"/>
          </w:tcPr>
          <w:p w14:paraId="7263951C" w14:textId="551750B9" w:rsidR="004F6AA4" w:rsidRPr="00A3310C" w:rsidRDefault="0032166E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20</w:t>
            </w:r>
          </w:p>
        </w:tc>
      </w:tr>
      <w:tr w:rsidR="00DE0B6D" w:rsidRPr="00A3310C" w14:paraId="79E562D2" w14:textId="2FB48F2B" w:rsidTr="00D870E5">
        <w:trPr>
          <w:trHeight w:val="4526"/>
        </w:trPr>
        <w:tc>
          <w:tcPr>
            <w:tcW w:w="107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7E34E449" w14:textId="4AE43FAD" w:rsidR="00636C8B" w:rsidRPr="00F2754C" w:rsidRDefault="00636C8B" w:rsidP="00636C8B">
            <w:pPr>
              <w:ind w:left="57"/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cstheme="minorHAnsi"/>
                <w:b/>
                <w:bCs/>
                <w:color w:val="C45911" w:themeColor="accent2" w:themeShade="BF"/>
                <w:lang w:val="lt-LT"/>
              </w:rPr>
              <w:lastRenderedPageBreak/>
              <w:t>Refleksija/ įsivertinamas</w:t>
            </w:r>
          </w:p>
        </w:tc>
        <w:tc>
          <w:tcPr>
            <w:tcW w:w="2029" w:type="pct"/>
            <w:gridSpan w:val="2"/>
            <w:vAlign w:val="center"/>
          </w:tcPr>
          <w:p w14:paraId="4BB747D2" w14:textId="2FEE65B7" w:rsidR="0032166E" w:rsidRP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color w:val="000000" w:themeColor="text1"/>
                <w:lang w:val="lt-LT"/>
              </w:rPr>
              <w:t>Formuluojam</w:t>
            </w:r>
            <w:r>
              <w:rPr>
                <w:rFonts w:cstheme="minorHAnsi"/>
                <w:color w:val="000000" w:themeColor="text1"/>
                <w:lang w:val="lt-LT"/>
              </w:rPr>
              <w:t>os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ir pateikiam</w:t>
            </w:r>
            <w:r>
              <w:rPr>
                <w:rFonts w:cstheme="minorHAnsi"/>
                <w:color w:val="000000" w:themeColor="text1"/>
                <w:lang w:val="lt-LT"/>
              </w:rPr>
              <w:t>os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išvad</w:t>
            </w:r>
            <w:r>
              <w:rPr>
                <w:rFonts w:cstheme="minorHAnsi"/>
                <w:color w:val="000000" w:themeColor="text1"/>
                <w:lang w:val="lt-LT"/>
              </w:rPr>
              <w:t>os;</w:t>
            </w:r>
          </w:p>
          <w:p w14:paraId="4CDC87CD" w14:textId="760C73CC" w:rsidR="0032166E" w:rsidRP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Grupėse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aptaria</w:t>
            </w:r>
            <w:r>
              <w:rPr>
                <w:rFonts w:cstheme="minorHAnsi"/>
                <w:color w:val="000000" w:themeColor="text1"/>
                <w:lang w:val="lt-LT"/>
              </w:rPr>
              <w:t>mi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rezultat</w:t>
            </w:r>
            <w:r>
              <w:rPr>
                <w:rFonts w:cstheme="minorHAnsi"/>
                <w:color w:val="000000" w:themeColor="text1"/>
                <w:lang w:val="lt-LT"/>
              </w:rPr>
              <w:t>ai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>, ieško</w:t>
            </w:r>
            <w:r>
              <w:rPr>
                <w:rFonts w:cstheme="minorHAnsi"/>
                <w:color w:val="000000" w:themeColor="text1"/>
                <w:lang w:val="lt-LT"/>
              </w:rPr>
              <w:t>ma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panašumų ir skirtumų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 tarp grupių padarytų išvadų;</w:t>
            </w:r>
          </w:p>
          <w:p w14:paraId="4352ABA0" w14:textId="749833D6" w:rsidR="0032166E" w:rsidRP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color w:val="000000" w:themeColor="text1"/>
                <w:lang w:val="lt-LT"/>
              </w:rPr>
              <w:t>Kiekviena grupė pristato savo išvadas visai klasei, pabrėždami įdomiausius pastebėjimus ir iškeltas hipotezes</w:t>
            </w:r>
            <w:r>
              <w:rPr>
                <w:rFonts w:cstheme="minorHAnsi"/>
                <w:color w:val="000000" w:themeColor="text1"/>
                <w:lang w:val="lt-LT"/>
              </w:rPr>
              <w:t>;</w:t>
            </w:r>
          </w:p>
          <w:p w14:paraId="56F4C948" w14:textId="768E66DB" w:rsidR="0032166E" w:rsidRP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color w:val="000000" w:themeColor="text1"/>
                <w:lang w:val="lt-LT"/>
              </w:rPr>
              <w:t>Įvertinam</w:t>
            </w:r>
            <w:r>
              <w:rPr>
                <w:rFonts w:cstheme="minorHAnsi"/>
                <w:color w:val="000000" w:themeColor="text1"/>
                <w:lang w:val="lt-LT"/>
              </w:rPr>
              <w:t>i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gautų rezultatų patikimum</w:t>
            </w:r>
            <w:r>
              <w:rPr>
                <w:rFonts w:cstheme="minorHAnsi"/>
                <w:color w:val="000000" w:themeColor="text1"/>
                <w:lang w:val="lt-LT"/>
              </w:rPr>
              <w:t>as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ir apribojim</w:t>
            </w:r>
            <w:r>
              <w:rPr>
                <w:rFonts w:cstheme="minorHAnsi"/>
                <w:color w:val="000000" w:themeColor="text1"/>
                <w:lang w:val="lt-LT"/>
              </w:rPr>
              <w:t>ai;</w:t>
            </w:r>
          </w:p>
          <w:p w14:paraId="34652DC7" w14:textId="77777777" w:rsid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Mokiniai diskutuoja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apie imties dydį: </w:t>
            </w:r>
          </w:p>
          <w:p w14:paraId="07DAA720" w14:textId="38627667" w:rsidR="0032166E" w:rsidRPr="0032166E" w:rsidRDefault="0032166E" w:rsidP="0032166E">
            <w:pPr>
              <w:ind w:left="1056"/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i/>
                <w:iCs/>
                <w:color w:val="000000" w:themeColor="text1"/>
                <w:lang w:val="lt-LT"/>
              </w:rPr>
              <w:t>Ar surinktų duomenų kiekis yra pakankamas, kad būtų galima daryti išvadas apie visą populiaciją?</w:t>
            </w:r>
          </w:p>
          <w:p w14:paraId="6A4A338A" w14:textId="31C39CC8" w:rsidR="0032166E" w:rsidRPr="0032166E" w:rsidRDefault="0032166E" w:rsidP="0032166E">
            <w:pPr>
              <w:ind w:left="1133"/>
              <w:rPr>
                <w:rFonts w:cstheme="minorHAnsi"/>
                <w:i/>
                <w:iCs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i/>
                <w:iCs/>
                <w:color w:val="000000" w:themeColor="text1"/>
                <w:lang w:val="lt-LT"/>
              </w:rPr>
              <w:t>Ar surinkti duomenys yra atsitiktinė imtis?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</w:t>
            </w:r>
            <w:r w:rsidRPr="0032166E">
              <w:rPr>
                <w:rFonts w:cstheme="minorHAnsi"/>
                <w:i/>
                <w:iCs/>
                <w:color w:val="000000" w:themeColor="text1"/>
                <w:lang w:val="lt-LT"/>
              </w:rPr>
              <w:t>Ar yra veiksnių, kurie galėjo iškreipti rezultatus (pvz., laikas, oro sąlygos)?</w:t>
            </w:r>
          </w:p>
          <w:p w14:paraId="3D32EB83" w14:textId="60186C01" w:rsidR="0032166E" w:rsidRPr="0032166E" w:rsidRDefault="0032166E" w:rsidP="0032166E">
            <w:pPr>
              <w:ind w:left="1133"/>
              <w:rPr>
                <w:rFonts w:cstheme="minorHAnsi"/>
                <w:i/>
                <w:iCs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i/>
                <w:iCs/>
                <w:color w:val="000000" w:themeColor="text1"/>
                <w:lang w:val="lt-LT"/>
              </w:rPr>
              <w:t>Ar gauti rezultatai atitinka tikimybių teorijos dėsningumus? Ar yra kokių nors neatitikimų?</w:t>
            </w:r>
          </w:p>
          <w:p w14:paraId="7026B703" w14:textId="3715D75A" w:rsidR="0032166E" w:rsidRP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color w:val="000000" w:themeColor="text1"/>
                <w:lang w:val="lt-LT"/>
              </w:rPr>
              <w:t>Apibrėžiam</w:t>
            </w:r>
            <w:r>
              <w:rPr>
                <w:rFonts w:cstheme="minorHAnsi"/>
                <w:color w:val="000000" w:themeColor="text1"/>
                <w:lang w:val="lt-LT"/>
              </w:rPr>
              <w:t>i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atsitiktini</w:t>
            </w:r>
            <w:r>
              <w:rPr>
                <w:rFonts w:cstheme="minorHAnsi"/>
                <w:color w:val="000000" w:themeColor="text1"/>
                <w:lang w:val="lt-LT"/>
              </w:rPr>
              <w:t>ai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įvyki</w:t>
            </w:r>
            <w:r>
              <w:rPr>
                <w:rFonts w:cstheme="minorHAnsi"/>
                <w:color w:val="000000" w:themeColor="text1"/>
                <w:lang w:val="lt-LT"/>
              </w:rPr>
              <w:t>ai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: </w:t>
            </w:r>
            <w:r w:rsidRPr="001B09D7">
              <w:rPr>
                <w:rFonts w:cstheme="minorHAnsi"/>
                <w:i/>
                <w:iCs/>
                <w:color w:val="000000" w:themeColor="text1"/>
                <w:lang w:val="lt-LT"/>
              </w:rPr>
              <w:t>Kokie įvykiai buvo tiriami?</w:t>
            </w:r>
          </w:p>
          <w:p w14:paraId="1847E00F" w14:textId="61B66B46" w:rsidR="0032166E" w:rsidRP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color w:val="000000" w:themeColor="text1"/>
                <w:lang w:val="lt-LT"/>
              </w:rPr>
              <w:t>Nustatom</w:t>
            </w:r>
            <w:r>
              <w:rPr>
                <w:rFonts w:cstheme="minorHAnsi"/>
                <w:color w:val="000000" w:themeColor="text1"/>
                <w:lang w:val="lt-LT"/>
              </w:rPr>
              <w:t>i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elementar</w:t>
            </w:r>
            <w:r>
              <w:rPr>
                <w:rFonts w:cstheme="minorHAnsi"/>
                <w:color w:val="000000" w:themeColor="text1"/>
                <w:lang w:val="lt-LT"/>
              </w:rPr>
              <w:t>ūs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įvyki</w:t>
            </w:r>
            <w:r>
              <w:rPr>
                <w:rFonts w:cstheme="minorHAnsi"/>
                <w:color w:val="000000" w:themeColor="text1"/>
                <w:lang w:val="lt-LT"/>
              </w:rPr>
              <w:t>ai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: </w:t>
            </w:r>
            <w:r w:rsidRPr="001B09D7">
              <w:rPr>
                <w:rFonts w:cstheme="minorHAnsi"/>
                <w:i/>
                <w:iCs/>
                <w:color w:val="000000" w:themeColor="text1"/>
                <w:lang w:val="lt-LT"/>
              </w:rPr>
              <w:t>Kokios yra galimos įvykio išvados?</w:t>
            </w:r>
          </w:p>
          <w:p w14:paraId="186B5D91" w14:textId="5345A9AB" w:rsidR="0032166E" w:rsidRP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color w:val="000000" w:themeColor="text1"/>
                <w:lang w:val="lt-LT"/>
              </w:rPr>
              <w:t>Skaičiuojam</w:t>
            </w:r>
            <w:r w:rsidR="001B09D7">
              <w:rPr>
                <w:rFonts w:cstheme="minorHAnsi"/>
                <w:color w:val="000000" w:themeColor="text1"/>
                <w:lang w:val="lt-LT"/>
              </w:rPr>
              <w:t>os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tikimyb</w:t>
            </w:r>
            <w:r w:rsidR="001B09D7">
              <w:rPr>
                <w:rFonts w:cstheme="minorHAnsi"/>
                <w:color w:val="000000" w:themeColor="text1"/>
                <w:lang w:val="lt-LT"/>
              </w:rPr>
              <w:t>ė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s: </w:t>
            </w:r>
            <w:r w:rsidRPr="001B09D7">
              <w:rPr>
                <w:rFonts w:cstheme="minorHAnsi"/>
                <w:i/>
                <w:iCs/>
                <w:color w:val="000000" w:themeColor="text1"/>
                <w:lang w:val="lt-LT"/>
              </w:rPr>
              <w:t>Kokia yra kiekvieno elementaraus įvykio tikimybė?</w:t>
            </w:r>
          </w:p>
          <w:p w14:paraId="69F14D67" w14:textId="6481F553" w:rsidR="0032166E" w:rsidRP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color w:val="000000" w:themeColor="text1"/>
                <w:lang w:val="lt-LT"/>
              </w:rPr>
              <w:t>Kuriam</w:t>
            </w:r>
            <w:r w:rsidR="001B09D7">
              <w:rPr>
                <w:rFonts w:cstheme="minorHAnsi"/>
                <w:color w:val="000000" w:themeColor="text1"/>
                <w:lang w:val="lt-LT"/>
              </w:rPr>
              <w:t>as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tikimybių skirstin</w:t>
            </w:r>
            <w:r w:rsidR="001B09D7">
              <w:rPr>
                <w:rFonts w:cstheme="minorHAnsi"/>
                <w:color w:val="000000" w:themeColor="text1"/>
                <w:lang w:val="lt-LT"/>
              </w:rPr>
              <w:t>ys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: </w:t>
            </w:r>
            <w:r w:rsidRPr="001B09D7">
              <w:rPr>
                <w:rFonts w:cstheme="minorHAnsi"/>
                <w:i/>
                <w:iCs/>
                <w:color w:val="000000" w:themeColor="text1"/>
                <w:lang w:val="lt-LT"/>
              </w:rPr>
              <w:t>Kaip pasiskirsto tikimybės tarp visų elementarių įvykių?</w:t>
            </w:r>
          </w:p>
          <w:p w14:paraId="78552744" w14:textId="4924CA84" w:rsidR="0032166E" w:rsidRP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color w:val="000000" w:themeColor="text1"/>
                <w:lang w:val="lt-LT"/>
              </w:rPr>
              <w:lastRenderedPageBreak/>
              <w:t>Pagal surinktus duomenis apskaičiuojam</w:t>
            </w:r>
            <w:r w:rsidR="001B09D7">
              <w:rPr>
                <w:rFonts w:cstheme="minorHAnsi"/>
                <w:color w:val="000000" w:themeColor="text1"/>
                <w:lang w:val="lt-LT"/>
              </w:rPr>
              <w:t>a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kiekvieno elementaraus įvykio tikimyb</w:t>
            </w:r>
            <w:r w:rsidR="001B09D7">
              <w:rPr>
                <w:rFonts w:cstheme="minorHAnsi"/>
                <w:color w:val="000000" w:themeColor="text1"/>
                <w:lang w:val="lt-LT"/>
              </w:rPr>
              <w:t>ė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>.</w:t>
            </w:r>
          </w:p>
          <w:p w14:paraId="5403F4CE" w14:textId="77777777" w:rsidR="0032166E" w:rsidRP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Teoriniai modeliai: </w:t>
            </w:r>
            <w:r w:rsidRPr="001B09D7">
              <w:rPr>
                <w:rFonts w:cstheme="minorHAnsi"/>
                <w:i/>
                <w:iCs/>
                <w:color w:val="000000" w:themeColor="text1"/>
                <w:lang w:val="lt-LT"/>
              </w:rPr>
              <w:t>Kokius teorinius tikimybių modelius galime taikyti mūsų duomenims?</w:t>
            </w: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(pvz., Bernulio skirstinys, </w:t>
            </w:r>
            <w:proofErr w:type="spellStart"/>
            <w:r w:rsidRPr="0032166E">
              <w:rPr>
                <w:rFonts w:cstheme="minorHAnsi"/>
                <w:color w:val="000000" w:themeColor="text1"/>
                <w:lang w:val="lt-LT"/>
              </w:rPr>
              <w:t>Poissono</w:t>
            </w:r>
            <w:proofErr w:type="spellEnd"/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 skirstinys)</w:t>
            </w:r>
          </w:p>
          <w:p w14:paraId="36D36751" w14:textId="77777777" w:rsidR="0032166E" w:rsidRP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color w:val="000000" w:themeColor="text1"/>
                <w:lang w:val="lt-LT"/>
              </w:rPr>
              <w:t xml:space="preserve">Geros pritaikymo kriterijai: </w:t>
            </w:r>
            <w:r w:rsidRPr="001B09D7">
              <w:rPr>
                <w:rFonts w:cstheme="minorHAnsi"/>
                <w:i/>
                <w:iCs/>
                <w:color w:val="000000" w:themeColor="text1"/>
                <w:lang w:val="lt-LT"/>
              </w:rPr>
              <w:t>Ar teorinis modelis gerai aprašo mūsų duomenis? Ar yra reikšmingų nukrypimų?</w:t>
            </w:r>
          </w:p>
          <w:p w14:paraId="672F5827" w14:textId="77777777" w:rsidR="0032166E" w:rsidRPr="0032166E" w:rsidRDefault="0032166E" w:rsidP="003216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color w:val="000000" w:themeColor="text1"/>
                <w:lang w:val="lt-LT"/>
              </w:rPr>
              <w:t>Išvados: Ką šis palyginimas mums sako apie tiriamą reiškinį?</w:t>
            </w:r>
          </w:p>
          <w:p w14:paraId="4E26B31D" w14:textId="59E0028F" w:rsidR="0032166E" w:rsidRPr="001B09D7" w:rsidRDefault="0032166E" w:rsidP="001B09D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32166E">
              <w:rPr>
                <w:rFonts w:cstheme="minorHAnsi"/>
                <w:color w:val="000000" w:themeColor="text1"/>
                <w:lang w:val="lt-LT"/>
              </w:rPr>
              <w:t>Mokytojas apibendrina visų mokinių pateiktą informaciją, išryškina bendras tendencijas ir atsako į kilusius klausimus.</w:t>
            </w:r>
          </w:p>
        </w:tc>
        <w:tc>
          <w:tcPr>
            <w:tcW w:w="1259" w:type="pct"/>
            <w:vAlign w:val="center"/>
          </w:tcPr>
          <w:p w14:paraId="3DB23D45" w14:textId="2231DF80" w:rsidR="00636C8B" w:rsidRPr="00A3310C" w:rsidRDefault="00F271D1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lastRenderedPageBreak/>
              <w:t xml:space="preserve">Debatų organizavimo ir valdymo įrankis </w:t>
            </w:r>
            <w:r w:rsidRPr="00F271D1">
              <w:rPr>
                <w:rFonts w:asciiTheme="minorHAnsi" w:hAnsiTheme="minorHAnsi" w:cstheme="minorHAnsi"/>
                <w:i/>
                <w:iCs/>
                <w:lang w:val="lt-LT"/>
              </w:rPr>
              <w:t>www.kialo-edu.com</w:t>
            </w:r>
          </w:p>
        </w:tc>
        <w:tc>
          <w:tcPr>
            <w:tcW w:w="634" w:type="pct"/>
            <w:vAlign w:val="center"/>
          </w:tcPr>
          <w:p w14:paraId="3CE53EC3" w14:textId="26293D01" w:rsidR="00636C8B" w:rsidRPr="00A3310C" w:rsidRDefault="0032166E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20</w:t>
            </w:r>
          </w:p>
        </w:tc>
      </w:tr>
      <w:tr w:rsidR="009A6DFA" w:rsidRPr="00636C8B" w14:paraId="41FC53C3" w14:textId="77777777" w:rsidTr="001B09D7">
        <w:trPr>
          <w:trHeight w:val="1324"/>
        </w:trPr>
        <w:tc>
          <w:tcPr>
            <w:tcW w:w="3107" w:type="pct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3C014829" w14:textId="77777777" w:rsidR="009A6DFA" w:rsidRPr="00F2754C" w:rsidRDefault="009A6DFA" w:rsidP="00636C8B">
            <w:pPr>
              <w:pStyle w:val="NormalWeb"/>
              <w:spacing w:before="0" w:after="0"/>
              <w:ind w:left="57"/>
              <w:jc w:val="right"/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</w:pPr>
            <w:r w:rsidRPr="00F2754C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Bendras laikas</w:t>
            </w:r>
          </w:p>
        </w:tc>
        <w:tc>
          <w:tcPr>
            <w:tcW w:w="1893" w:type="pct"/>
            <w:gridSpan w:val="2"/>
            <w:tcBorders>
              <w:top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0B3D1D8F" w14:textId="338C97FC" w:rsidR="009A6DFA" w:rsidRPr="001B09D7" w:rsidRDefault="00DA72FF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</w:pPr>
            <w:r w:rsidRPr="00DA72FF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>Mokykloje</w:t>
            </w:r>
            <w:r w:rsidR="00F271D1" w:rsidRPr="00DA72FF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 xml:space="preserve"> </w:t>
            </w:r>
            <w:r w:rsidR="00F271D1" w:rsidRPr="001B09D7"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  <w:t>45 min.</w:t>
            </w:r>
          </w:p>
          <w:p w14:paraId="0728C438" w14:textId="29A6DB27" w:rsidR="00F271D1" w:rsidRPr="001B09D7" w:rsidRDefault="00DA72FF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</w:pPr>
            <w:r w:rsidRPr="00DA72FF">
              <w:rPr>
                <w:rFonts w:asciiTheme="minorHAnsi" w:hAnsiTheme="minorHAnsi" w:cstheme="minorHAnsi"/>
                <w:b/>
                <w:bCs/>
                <w:color w:val="C45911" w:themeColor="accent2" w:themeShade="BF"/>
                <w:lang w:val="lt-LT"/>
              </w:rPr>
              <w:t xml:space="preserve">Mieste </w:t>
            </w:r>
            <w:r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  <w:t>1 val.</w:t>
            </w:r>
          </w:p>
        </w:tc>
      </w:tr>
    </w:tbl>
    <w:p w14:paraId="50A07034" w14:textId="3E2FE1B3" w:rsidR="00B87250" w:rsidRPr="00A3310C" w:rsidRDefault="00B87250">
      <w:pPr>
        <w:rPr>
          <w:rFonts w:cstheme="minorHAnsi"/>
          <w:color w:val="000000" w:themeColor="text1"/>
          <w:lang w:val="lt-LT"/>
        </w:rPr>
      </w:pPr>
    </w:p>
    <w:sectPr w:rsidR="00B87250" w:rsidRPr="00A3310C" w:rsidSect="00F2754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06D04" w14:textId="77777777" w:rsidR="00043A82" w:rsidRDefault="00043A82" w:rsidP="00C81A4D">
      <w:r>
        <w:separator/>
      </w:r>
    </w:p>
  </w:endnote>
  <w:endnote w:type="continuationSeparator" w:id="0">
    <w:p w14:paraId="0FCD45E2" w14:textId="77777777" w:rsidR="00043A82" w:rsidRDefault="00043A82" w:rsidP="00C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429041"/>
      <w:docPartObj>
        <w:docPartGallery w:val="Page Numbers (Bottom of Page)"/>
        <w:docPartUnique/>
      </w:docPartObj>
    </w:sdtPr>
    <w:sdtContent>
      <w:p w14:paraId="57E8F360" w14:textId="331F9D76" w:rsidR="00B21B43" w:rsidRDefault="00B21B43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363E6D0" wp14:editId="11C6230E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215315" w14:textId="77777777" w:rsidR="00B21B43" w:rsidRPr="0086528F" w:rsidRDefault="00B21B4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0"/>
                                  </w:rPr>
                                </w:pPr>
                                <w:r w:rsidRPr="0086528F"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86528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86528F"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Pr="0086528F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6528F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363E6D0"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BqgMXQlAwAAywwAAA4A&#10;AAAAAAAAAAAAAAAALgIAAGRycy9lMm9Eb2MueG1sUEsBAi0AFAAGAAgAAAAhALCWHRfcAAAAAwEA&#10;AA8AAAAAAAAAAAAAAAAAfwUAAGRycy9kb3ducmV2LnhtbFBLBQYAAAAABAAEAPMAAAC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36215315" w14:textId="77777777" w:rsidR="00B21B43" w:rsidRPr="0086528F" w:rsidRDefault="00B21B4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0"/>
                            </w:rPr>
                          </w:pPr>
                          <w:r w:rsidRPr="0086528F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86528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86528F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86528F">
                            <w:rPr>
                              <w:b/>
                              <w:bCs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86528F">
                            <w:rPr>
                              <w:b/>
                              <w:bCs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4D5B1088" w14:textId="327F2164" w:rsidR="00B21B43" w:rsidRPr="0086528F" w:rsidRDefault="0086528F" w:rsidP="0086528F">
    <w:pPr>
      <w:pStyle w:val="Footer"/>
      <w:jc w:val="right"/>
      <w:rPr>
        <w:b/>
        <w:bCs/>
        <w:color w:val="767171" w:themeColor="background2" w:themeShade="80"/>
        <w:sz w:val="20"/>
        <w:szCs w:val="20"/>
      </w:rPr>
    </w:pPr>
    <w:proofErr w:type="spellStart"/>
    <w:r w:rsidRPr="0086528F">
      <w:rPr>
        <w:b/>
        <w:bCs/>
        <w:color w:val="767171" w:themeColor="background2" w:themeShade="80"/>
        <w:sz w:val="20"/>
        <w:szCs w:val="20"/>
      </w:rPr>
      <w:t>Pamoką</w:t>
    </w:r>
    <w:proofErr w:type="spellEnd"/>
    <w:r w:rsidRPr="0086528F">
      <w:rPr>
        <w:b/>
        <w:bCs/>
        <w:color w:val="767171" w:themeColor="background2" w:themeShade="80"/>
        <w:sz w:val="20"/>
        <w:szCs w:val="20"/>
      </w:rPr>
      <w:t xml:space="preserve"> </w:t>
    </w:r>
    <w:proofErr w:type="spellStart"/>
    <w:r w:rsidRPr="0086528F">
      <w:rPr>
        <w:b/>
        <w:bCs/>
        <w:color w:val="767171" w:themeColor="background2" w:themeShade="80"/>
        <w:sz w:val="20"/>
        <w:szCs w:val="20"/>
      </w:rPr>
      <w:t>sukūrė</w:t>
    </w:r>
    <w:proofErr w:type="spellEnd"/>
    <w:r w:rsidRPr="0086528F">
      <w:rPr>
        <w:b/>
        <w:bCs/>
        <w:color w:val="767171" w:themeColor="background2" w:themeShade="80"/>
        <w:sz w:val="20"/>
        <w:szCs w:val="20"/>
      </w:rPr>
      <w:t xml:space="preserve"> Ina Kovaliova, Vilniaus “</w:t>
    </w:r>
    <w:proofErr w:type="spellStart"/>
    <w:r w:rsidRPr="0086528F">
      <w:rPr>
        <w:b/>
        <w:bCs/>
        <w:color w:val="767171" w:themeColor="background2" w:themeShade="80"/>
        <w:sz w:val="20"/>
        <w:szCs w:val="20"/>
      </w:rPr>
      <w:t>Laisvės</w:t>
    </w:r>
    <w:proofErr w:type="spellEnd"/>
    <w:r w:rsidRPr="0086528F">
      <w:rPr>
        <w:b/>
        <w:bCs/>
        <w:color w:val="767171" w:themeColor="background2" w:themeShade="80"/>
        <w:sz w:val="20"/>
        <w:szCs w:val="20"/>
      </w:rPr>
      <w:t xml:space="preserve">” </w:t>
    </w:r>
    <w:proofErr w:type="spellStart"/>
    <w:r w:rsidRPr="0086528F">
      <w:rPr>
        <w:b/>
        <w:bCs/>
        <w:color w:val="767171" w:themeColor="background2" w:themeShade="80"/>
        <w:sz w:val="20"/>
        <w:szCs w:val="20"/>
      </w:rPr>
      <w:t>gimnazija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B2F99" w14:textId="77777777" w:rsidR="00043A82" w:rsidRDefault="00043A82" w:rsidP="00C81A4D">
      <w:r>
        <w:separator/>
      </w:r>
    </w:p>
  </w:footnote>
  <w:footnote w:type="continuationSeparator" w:id="0">
    <w:p w14:paraId="77E48900" w14:textId="77777777" w:rsidR="00043A82" w:rsidRDefault="00043A82" w:rsidP="00C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6C11F" w14:textId="793E3FF9" w:rsidR="00B21B43" w:rsidRPr="00914FA6" w:rsidRDefault="00B21B43" w:rsidP="00B21B43">
    <w:pPr>
      <w:pStyle w:val="Header"/>
      <w:pBdr>
        <w:bottom w:val="single" w:sz="4" w:space="1" w:color="auto"/>
      </w:pBdr>
      <w:rPr>
        <w:b/>
        <w:bCs/>
        <w:color w:val="C45911" w:themeColor="accent2" w:themeShade="BF"/>
        <w:lang w:val="lt-LT"/>
      </w:rPr>
    </w:pPr>
    <w:r w:rsidRPr="00914FA6">
      <w:rPr>
        <w:b/>
        <w:bCs/>
        <w:color w:val="C45911" w:themeColor="accent2" w:themeShade="BF"/>
        <w:lang w:val="lt-LT"/>
      </w:rPr>
      <w:t>Pamokos „</w:t>
    </w:r>
    <w:r w:rsidR="00914FA6" w:rsidRPr="00914FA6">
      <w:rPr>
        <w:rFonts w:cstheme="minorHAnsi"/>
        <w:b/>
        <w:bCs/>
        <w:color w:val="C45911" w:themeColor="accent2" w:themeShade="BF"/>
        <w:lang w:val="lt-LT"/>
      </w:rPr>
      <w:t>Tikimybės Vilniaus gatvėse</w:t>
    </w:r>
    <w:r w:rsidRPr="00914FA6">
      <w:rPr>
        <w:b/>
        <w:bCs/>
        <w:color w:val="C45911" w:themeColor="accent2" w:themeShade="BF"/>
        <w:lang w:val="lt-LT"/>
      </w:rPr>
      <w:t xml:space="preserve">“ planas </w:t>
    </w:r>
    <w:r w:rsidR="007C46B2">
      <w:rPr>
        <w:b/>
        <w:bCs/>
        <w:color w:val="C45911" w:themeColor="accent2" w:themeShade="BF"/>
        <w:lang w:val="lt-LT"/>
      </w:rPr>
      <w:t xml:space="preserve">10-11 </w:t>
    </w:r>
    <w:r w:rsidRPr="00914FA6">
      <w:rPr>
        <w:b/>
        <w:bCs/>
        <w:color w:val="C45911" w:themeColor="accent2" w:themeShade="BF"/>
        <w:lang w:val="lt-LT"/>
      </w:rPr>
      <w:t>klasėms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508F"/>
    <w:multiLevelType w:val="hybridMultilevel"/>
    <w:tmpl w:val="95E4BBE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216F64"/>
    <w:multiLevelType w:val="hybridMultilevel"/>
    <w:tmpl w:val="1F78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3FB3"/>
    <w:multiLevelType w:val="hybridMultilevel"/>
    <w:tmpl w:val="EBE0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21E4"/>
    <w:multiLevelType w:val="hybridMultilevel"/>
    <w:tmpl w:val="DCD0D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74462"/>
    <w:multiLevelType w:val="hybridMultilevel"/>
    <w:tmpl w:val="381A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094A"/>
    <w:multiLevelType w:val="hybridMultilevel"/>
    <w:tmpl w:val="F4B2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4A99"/>
    <w:multiLevelType w:val="hybridMultilevel"/>
    <w:tmpl w:val="3E221100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0D6626C4"/>
    <w:multiLevelType w:val="hybridMultilevel"/>
    <w:tmpl w:val="C546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5753F"/>
    <w:multiLevelType w:val="hybridMultilevel"/>
    <w:tmpl w:val="6AFEF5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24700"/>
    <w:multiLevelType w:val="hybridMultilevel"/>
    <w:tmpl w:val="2020B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E040A"/>
    <w:multiLevelType w:val="hybridMultilevel"/>
    <w:tmpl w:val="6C76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2379F"/>
    <w:multiLevelType w:val="hybridMultilevel"/>
    <w:tmpl w:val="0E9A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D2EC6"/>
    <w:multiLevelType w:val="hybridMultilevel"/>
    <w:tmpl w:val="5962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D6DCC"/>
    <w:multiLevelType w:val="hybridMultilevel"/>
    <w:tmpl w:val="E674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27BF7"/>
    <w:multiLevelType w:val="hybridMultilevel"/>
    <w:tmpl w:val="C4E668EA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1F2D2C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991DB0"/>
    <w:multiLevelType w:val="hybridMultilevel"/>
    <w:tmpl w:val="3138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66EC8"/>
    <w:multiLevelType w:val="hybridMultilevel"/>
    <w:tmpl w:val="7AE4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225DA"/>
    <w:multiLevelType w:val="hybridMultilevel"/>
    <w:tmpl w:val="CAA2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C3B0E"/>
    <w:multiLevelType w:val="hybridMultilevel"/>
    <w:tmpl w:val="A71A4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31EBD"/>
    <w:multiLevelType w:val="hybridMultilevel"/>
    <w:tmpl w:val="E6B8C74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2E540D1F"/>
    <w:multiLevelType w:val="hybridMultilevel"/>
    <w:tmpl w:val="253CE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D3D42"/>
    <w:multiLevelType w:val="hybridMultilevel"/>
    <w:tmpl w:val="BA201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30BBE"/>
    <w:multiLevelType w:val="hybridMultilevel"/>
    <w:tmpl w:val="4848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D56B9"/>
    <w:multiLevelType w:val="hybridMultilevel"/>
    <w:tmpl w:val="5FD4CE80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3754569B"/>
    <w:multiLevelType w:val="hybridMultilevel"/>
    <w:tmpl w:val="6BF6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83A77"/>
    <w:multiLevelType w:val="hybridMultilevel"/>
    <w:tmpl w:val="6740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F3CAF"/>
    <w:multiLevelType w:val="hybridMultilevel"/>
    <w:tmpl w:val="8526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A457C"/>
    <w:multiLevelType w:val="hybridMultilevel"/>
    <w:tmpl w:val="DB46B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D926B3"/>
    <w:multiLevelType w:val="hybridMultilevel"/>
    <w:tmpl w:val="D894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45C86"/>
    <w:multiLevelType w:val="hybridMultilevel"/>
    <w:tmpl w:val="AF1E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505CD"/>
    <w:multiLevelType w:val="hybridMultilevel"/>
    <w:tmpl w:val="6424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7A3D33"/>
    <w:multiLevelType w:val="hybridMultilevel"/>
    <w:tmpl w:val="2550C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A6FD1"/>
    <w:multiLevelType w:val="hybridMultilevel"/>
    <w:tmpl w:val="D63EC4C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4F430CA7"/>
    <w:multiLevelType w:val="hybridMultilevel"/>
    <w:tmpl w:val="08BEBB5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4F790F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21E7D71"/>
    <w:multiLevelType w:val="hybridMultilevel"/>
    <w:tmpl w:val="8822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52FC0"/>
    <w:multiLevelType w:val="hybridMultilevel"/>
    <w:tmpl w:val="A4BC60B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8" w15:restartNumberingAfterBreak="0">
    <w:nsid w:val="58951AA7"/>
    <w:multiLevelType w:val="hybridMultilevel"/>
    <w:tmpl w:val="4066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BF1D21"/>
    <w:multiLevelType w:val="hybridMultilevel"/>
    <w:tmpl w:val="42A64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712F3"/>
    <w:multiLevelType w:val="hybridMultilevel"/>
    <w:tmpl w:val="2DA47A2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5CC65433"/>
    <w:multiLevelType w:val="hybridMultilevel"/>
    <w:tmpl w:val="C0761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D6310F"/>
    <w:multiLevelType w:val="hybridMultilevel"/>
    <w:tmpl w:val="9834A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216B15"/>
    <w:multiLevelType w:val="hybridMultilevel"/>
    <w:tmpl w:val="397E2728"/>
    <w:lvl w:ilvl="0" w:tplc="7B562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407D80"/>
    <w:multiLevelType w:val="hybridMultilevel"/>
    <w:tmpl w:val="C002B8E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609170C1"/>
    <w:multiLevelType w:val="hybridMultilevel"/>
    <w:tmpl w:val="D59E9CA6"/>
    <w:lvl w:ilvl="0" w:tplc="080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6" w15:restartNumberingAfterBreak="0">
    <w:nsid w:val="60D750DF"/>
    <w:multiLevelType w:val="hybridMultilevel"/>
    <w:tmpl w:val="A8B839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E62E4A"/>
    <w:multiLevelType w:val="multilevel"/>
    <w:tmpl w:val="0322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139263E"/>
    <w:multiLevelType w:val="hybridMultilevel"/>
    <w:tmpl w:val="AF68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71580B"/>
    <w:multiLevelType w:val="hybridMultilevel"/>
    <w:tmpl w:val="B75A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E46697"/>
    <w:multiLevelType w:val="hybridMultilevel"/>
    <w:tmpl w:val="16AA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F206A3"/>
    <w:multiLevelType w:val="hybridMultilevel"/>
    <w:tmpl w:val="BB203880"/>
    <w:lvl w:ilvl="0" w:tplc="BDEED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350804"/>
    <w:multiLevelType w:val="hybridMultilevel"/>
    <w:tmpl w:val="4540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817182"/>
    <w:multiLevelType w:val="hybridMultilevel"/>
    <w:tmpl w:val="94120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146E3F"/>
    <w:multiLevelType w:val="hybridMultilevel"/>
    <w:tmpl w:val="65167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D00BAE"/>
    <w:multiLevelType w:val="hybridMultilevel"/>
    <w:tmpl w:val="78FA904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551133"/>
    <w:multiLevelType w:val="hybridMultilevel"/>
    <w:tmpl w:val="05A02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9C5DF8"/>
    <w:multiLevelType w:val="hybridMultilevel"/>
    <w:tmpl w:val="9FAA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BF5A7B"/>
    <w:multiLevelType w:val="hybridMultilevel"/>
    <w:tmpl w:val="C4B4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665AE7"/>
    <w:multiLevelType w:val="hybridMultilevel"/>
    <w:tmpl w:val="2928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774D08"/>
    <w:multiLevelType w:val="hybridMultilevel"/>
    <w:tmpl w:val="CA26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F96319"/>
    <w:multiLevelType w:val="hybridMultilevel"/>
    <w:tmpl w:val="F5EC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006A9B"/>
    <w:multiLevelType w:val="hybridMultilevel"/>
    <w:tmpl w:val="F4226B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 w15:restartNumberingAfterBreak="0">
    <w:nsid w:val="783F5FD1"/>
    <w:multiLevelType w:val="hybridMultilevel"/>
    <w:tmpl w:val="56904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351EAF"/>
    <w:multiLevelType w:val="hybridMultilevel"/>
    <w:tmpl w:val="B90C8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B53B41"/>
    <w:multiLevelType w:val="hybridMultilevel"/>
    <w:tmpl w:val="AA0C0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3F0C82"/>
    <w:multiLevelType w:val="hybridMultilevel"/>
    <w:tmpl w:val="2EF4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5E3FA8"/>
    <w:multiLevelType w:val="hybridMultilevel"/>
    <w:tmpl w:val="A784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681836"/>
    <w:multiLevelType w:val="hybridMultilevel"/>
    <w:tmpl w:val="23B8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2414">
    <w:abstractNumId w:val="52"/>
  </w:num>
  <w:num w:numId="2" w16cid:durableId="1207177786">
    <w:abstractNumId w:val="58"/>
  </w:num>
  <w:num w:numId="3" w16cid:durableId="1544176209">
    <w:abstractNumId w:val="36"/>
  </w:num>
  <w:num w:numId="4" w16cid:durableId="2099446">
    <w:abstractNumId w:val="68"/>
  </w:num>
  <w:num w:numId="5" w16cid:durableId="69499998">
    <w:abstractNumId w:val="66"/>
  </w:num>
  <w:num w:numId="6" w16cid:durableId="3022492">
    <w:abstractNumId w:val="67"/>
  </w:num>
  <w:num w:numId="7" w16cid:durableId="591354827">
    <w:abstractNumId w:val="25"/>
  </w:num>
  <w:num w:numId="8" w16cid:durableId="1947494556">
    <w:abstractNumId w:val="50"/>
  </w:num>
  <w:num w:numId="9" w16cid:durableId="2094353796">
    <w:abstractNumId w:val="62"/>
  </w:num>
  <w:num w:numId="10" w16cid:durableId="1503085587">
    <w:abstractNumId w:val="40"/>
  </w:num>
  <w:num w:numId="11" w16cid:durableId="513962813">
    <w:abstractNumId w:val="33"/>
  </w:num>
  <w:num w:numId="12" w16cid:durableId="2034728543">
    <w:abstractNumId w:val="34"/>
  </w:num>
  <w:num w:numId="13" w16cid:durableId="2114083281">
    <w:abstractNumId w:val="44"/>
  </w:num>
  <w:num w:numId="14" w16cid:durableId="1196888283">
    <w:abstractNumId w:val="37"/>
  </w:num>
  <w:num w:numId="15" w16cid:durableId="1174952485">
    <w:abstractNumId w:val="61"/>
  </w:num>
  <w:num w:numId="16" w16cid:durableId="1640529578">
    <w:abstractNumId w:val="7"/>
  </w:num>
  <w:num w:numId="17" w16cid:durableId="1990860154">
    <w:abstractNumId w:val="1"/>
  </w:num>
  <w:num w:numId="18" w16cid:durableId="577254205">
    <w:abstractNumId w:val="54"/>
  </w:num>
  <w:num w:numId="19" w16cid:durableId="2012096966">
    <w:abstractNumId w:val="35"/>
  </w:num>
  <w:num w:numId="20" w16cid:durableId="1768453521">
    <w:abstractNumId w:val="5"/>
  </w:num>
  <w:num w:numId="21" w16cid:durableId="1603030612">
    <w:abstractNumId w:val="26"/>
  </w:num>
  <w:num w:numId="22" w16cid:durableId="1719358008">
    <w:abstractNumId w:val="59"/>
  </w:num>
  <w:num w:numId="23" w16cid:durableId="1405954805">
    <w:abstractNumId w:val="23"/>
  </w:num>
  <w:num w:numId="24" w16cid:durableId="41560857">
    <w:abstractNumId w:val="10"/>
  </w:num>
  <w:num w:numId="25" w16cid:durableId="1059086556">
    <w:abstractNumId w:val="17"/>
  </w:num>
  <w:num w:numId="26" w16cid:durableId="1028945033">
    <w:abstractNumId w:val="15"/>
  </w:num>
  <w:num w:numId="27" w16cid:durableId="1933859050">
    <w:abstractNumId w:val="48"/>
  </w:num>
  <w:num w:numId="28" w16cid:durableId="279728957">
    <w:abstractNumId w:val="12"/>
  </w:num>
  <w:num w:numId="29" w16cid:durableId="67463623">
    <w:abstractNumId w:val="29"/>
  </w:num>
  <w:num w:numId="30" w16cid:durableId="928582413">
    <w:abstractNumId w:val="18"/>
  </w:num>
  <w:num w:numId="31" w16cid:durableId="1462655701">
    <w:abstractNumId w:val="57"/>
  </w:num>
  <w:num w:numId="32" w16cid:durableId="1360858840">
    <w:abstractNumId w:val="13"/>
  </w:num>
  <w:num w:numId="33" w16cid:durableId="1795367184">
    <w:abstractNumId w:val="4"/>
  </w:num>
  <w:num w:numId="34" w16cid:durableId="2134402260">
    <w:abstractNumId w:val="53"/>
  </w:num>
  <w:num w:numId="35" w16cid:durableId="1112283259">
    <w:abstractNumId w:val="38"/>
  </w:num>
  <w:num w:numId="36" w16cid:durableId="295185554">
    <w:abstractNumId w:val="9"/>
  </w:num>
  <w:num w:numId="37" w16cid:durableId="1327048597">
    <w:abstractNumId w:val="24"/>
  </w:num>
  <w:num w:numId="38" w16cid:durableId="1247882529">
    <w:abstractNumId w:val="0"/>
  </w:num>
  <w:num w:numId="39" w16cid:durableId="1697149797">
    <w:abstractNumId w:val="27"/>
  </w:num>
  <w:num w:numId="40" w16cid:durableId="732704280">
    <w:abstractNumId w:val="2"/>
  </w:num>
  <w:num w:numId="41" w16cid:durableId="1092238153">
    <w:abstractNumId w:val="22"/>
  </w:num>
  <w:num w:numId="42" w16cid:durableId="744834878">
    <w:abstractNumId w:val="51"/>
  </w:num>
  <w:num w:numId="43" w16cid:durableId="1309744546">
    <w:abstractNumId w:val="8"/>
  </w:num>
  <w:num w:numId="44" w16cid:durableId="1381126166">
    <w:abstractNumId w:val="16"/>
  </w:num>
  <w:num w:numId="45" w16cid:durableId="576287976">
    <w:abstractNumId w:val="31"/>
  </w:num>
  <w:num w:numId="46" w16cid:durableId="2007435325">
    <w:abstractNumId w:val="21"/>
  </w:num>
  <w:num w:numId="47" w16cid:durableId="14624053">
    <w:abstractNumId w:val="19"/>
  </w:num>
  <w:num w:numId="48" w16cid:durableId="1460957661">
    <w:abstractNumId w:val="56"/>
  </w:num>
  <w:num w:numId="49" w16cid:durableId="730811095">
    <w:abstractNumId w:val="39"/>
  </w:num>
  <w:num w:numId="50" w16cid:durableId="1877740323">
    <w:abstractNumId w:val="41"/>
  </w:num>
  <w:num w:numId="51" w16cid:durableId="1233153280">
    <w:abstractNumId w:val="43"/>
  </w:num>
  <w:num w:numId="52" w16cid:durableId="54477587">
    <w:abstractNumId w:val="55"/>
  </w:num>
  <w:num w:numId="53" w16cid:durableId="1252273273">
    <w:abstractNumId w:val="46"/>
  </w:num>
  <w:num w:numId="54" w16cid:durableId="1988239324">
    <w:abstractNumId w:val="64"/>
  </w:num>
  <w:num w:numId="55" w16cid:durableId="1613053058">
    <w:abstractNumId w:val="63"/>
  </w:num>
  <w:num w:numId="56" w16cid:durableId="1850563851">
    <w:abstractNumId w:val="28"/>
  </w:num>
  <w:num w:numId="57" w16cid:durableId="1827668408">
    <w:abstractNumId w:val="47"/>
  </w:num>
  <w:num w:numId="58" w16cid:durableId="1164659386">
    <w:abstractNumId w:val="11"/>
  </w:num>
  <w:num w:numId="59" w16cid:durableId="1460953577">
    <w:abstractNumId w:val="49"/>
  </w:num>
  <w:num w:numId="60" w16cid:durableId="475418355">
    <w:abstractNumId w:val="65"/>
  </w:num>
  <w:num w:numId="61" w16cid:durableId="1538202995">
    <w:abstractNumId w:val="3"/>
  </w:num>
  <w:num w:numId="62" w16cid:durableId="1978609021">
    <w:abstractNumId w:val="32"/>
  </w:num>
  <w:num w:numId="63" w16cid:durableId="345981979">
    <w:abstractNumId w:val="60"/>
  </w:num>
  <w:num w:numId="64" w16cid:durableId="303630581">
    <w:abstractNumId w:val="42"/>
  </w:num>
  <w:num w:numId="65" w16cid:durableId="616107263">
    <w:abstractNumId w:val="30"/>
  </w:num>
  <w:num w:numId="66" w16cid:durableId="1445922459">
    <w:abstractNumId w:val="6"/>
  </w:num>
  <w:num w:numId="67" w16cid:durableId="2002078877">
    <w:abstractNumId w:val="45"/>
  </w:num>
  <w:num w:numId="68" w16cid:durableId="82143344">
    <w:abstractNumId w:val="14"/>
  </w:num>
  <w:num w:numId="69" w16cid:durableId="501507860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0"/>
    <w:rsid w:val="00000875"/>
    <w:rsid w:val="00001807"/>
    <w:rsid w:val="00007ACB"/>
    <w:rsid w:val="00026183"/>
    <w:rsid w:val="00043A82"/>
    <w:rsid w:val="00044253"/>
    <w:rsid w:val="000449C8"/>
    <w:rsid w:val="00047D9B"/>
    <w:rsid w:val="00051D81"/>
    <w:rsid w:val="000579CD"/>
    <w:rsid w:val="000616D6"/>
    <w:rsid w:val="0006291B"/>
    <w:rsid w:val="000742E4"/>
    <w:rsid w:val="0008632F"/>
    <w:rsid w:val="000A5360"/>
    <w:rsid w:val="000B4A9D"/>
    <w:rsid w:val="00136785"/>
    <w:rsid w:val="00143599"/>
    <w:rsid w:val="001503B9"/>
    <w:rsid w:val="00165745"/>
    <w:rsid w:val="00172E3D"/>
    <w:rsid w:val="00185798"/>
    <w:rsid w:val="00186C99"/>
    <w:rsid w:val="00195A93"/>
    <w:rsid w:val="001A3C15"/>
    <w:rsid w:val="001B09D7"/>
    <w:rsid w:val="00202C73"/>
    <w:rsid w:val="00211515"/>
    <w:rsid w:val="002144B2"/>
    <w:rsid w:val="002332E0"/>
    <w:rsid w:val="002473D4"/>
    <w:rsid w:val="002767D3"/>
    <w:rsid w:val="00280AB3"/>
    <w:rsid w:val="0029525E"/>
    <w:rsid w:val="002A0BFC"/>
    <w:rsid w:val="002A5C27"/>
    <w:rsid w:val="002E1DEA"/>
    <w:rsid w:val="002E506E"/>
    <w:rsid w:val="00313E12"/>
    <w:rsid w:val="00316AFD"/>
    <w:rsid w:val="003211EC"/>
    <w:rsid w:val="0032166E"/>
    <w:rsid w:val="00322CEF"/>
    <w:rsid w:val="00347C28"/>
    <w:rsid w:val="00375621"/>
    <w:rsid w:val="00381CF2"/>
    <w:rsid w:val="003C4F6A"/>
    <w:rsid w:val="00435A9A"/>
    <w:rsid w:val="00445FA4"/>
    <w:rsid w:val="00462EE9"/>
    <w:rsid w:val="00485E29"/>
    <w:rsid w:val="004A61AD"/>
    <w:rsid w:val="004A799B"/>
    <w:rsid w:val="004B4417"/>
    <w:rsid w:val="004E7124"/>
    <w:rsid w:val="004E7808"/>
    <w:rsid w:val="004F6AA4"/>
    <w:rsid w:val="00505ED5"/>
    <w:rsid w:val="00557611"/>
    <w:rsid w:val="005612BC"/>
    <w:rsid w:val="00564EE1"/>
    <w:rsid w:val="00572463"/>
    <w:rsid w:val="00581E54"/>
    <w:rsid w:val="00587D8B"/>
    <w:rsid w:val="005B0EEF"/>
    <w:rsid w:val="005E23B3"/>
    <w:rsid w:val="00631F17"/>
    <w:rsid w:val="00636C8B"/>
    <w:rsid w:val="00641DD9"/>
    <w:rsid w:val="00651040"/>
    <w:rsid w:val="0065166B"/>
    <w:rsid w:val="0066218A"/>
    <w:rsid w:val="006A72E5"/>
    <w:rsid w:val="006B1398"/>
    <w:rsid w:val="006D4E2C"/>
    <w:rsid w:val="006E1CB0"/>
    <w:rsid w:val="006E798D"/>
    <w:rsid w:val="006F2200"/>
    <w:rsid w:val="0070685A"/>
    <w:rsid w:val="00711A32"/>
    <w:rsid w:val="00725BA8"/>
    <w:rsid w:val="00735D09"/>
    <w:rsid w:val="007369DA"/>
    <w:rsid w:val="007414CF"/>
    <w:rsid w:val="00762168"/>
    <w:rsid w:val="007931DE"/>
    <w:rsid w:val="007A73D5"/>
    <w:rsid w:val="007B0180"/>
    <w:rsid w:val="007C46B2"/>
    <w:rsid w:val="007D7EBA"/>
    <w:rsid w:val="007F0019"/>
    <w:rsid w:val="007F28E5"/>
    <w:rsid w:val="00824493"/>
    <w:rsid w:val="00846C52"/>
    <w:rsid w:val="00854559"/>
    <w:rsid w:val="0086528F"/>
    <w:rsid w:val="00881BF0"/>
    <w:rsid w:val="00895579"/>
    <w:rsid w:val="00897D2E"/>
    <w:rsid w:val="008A474F"/>
    <w:rsid w:val="008B03DA"/>
    <w:rsid w:val="008B14AD"/>
    <w:rsid w:val="008C0EF5"/>
    <w:rsid w:val="00901E76"/>
    <w:rsid w:val="0091312E"/>
    <w:rsid w:val="00914FA6"/>
    <w:rsid w:val="00936A52"/>
    <w:rsid w:val="0094051A"/>
    <w:rsid w:val="00957C49"/>
    <w:rsid w:val="009A6DFA"/>
    <w:rsid w:val="009B2F3F"/>
    <w:rsid w:val="009C294B"/>
    <w:rsid w:val="009F055E"/>
    <w:rsid w:val="009F56D7"/>
    <w:rsid w:val="00A00218"/>
    <w:rsid w:val="00A009F7"/>
    <w:rsid w:val="00A3310C"/>
    <w:rsid w:val="00A52091"/>
    <w:rsid w:val="00A53C57"/>
    <w:rsid w:val="00A745B6"/>
    <w:rsid w:val="00AA7077"/>
    <w:rsid w:val="00AF20F6"/>
    <w:rsid w:val="00B016F7"/>
    <w:rsid w:val="00B02A09"/>
    <w:rsid w:val="00B070DE"/>
    <w:rsid w:val="00B21B43"/>
    <w:rsid w:val="00B2663F"/>
    <w:rsid w:val="00B34652"/>
    <w:rsid w:val="00B515BA"/>
    <w:rsid w:val="00B6428D"/>
    <w:rsid w:val="00B72DD5"/>
    <w:rsid w:val="00B838E8"/>
    <w:rsid w:val="00B87250"/>
    <w:rsid w:val="00B971F1"/>
    <w:rsid w:val="00BB06AE"/>
    <w:rsid w:val="00BD6AAB"/>
    <w:rsid w:val="00BF5435"/>
    <w:rsid w:val="00C265A9"/>
    <w:rsid w:val="00C46E31"/>
    <w:rsid w:val="00C51C9C"/>
    <w:rsid w:val="00C62E6B"/>
    <w:rsid w:val="00C66DF4"/>
    <w:rsid w:val="00C81A4D"/>
    <w:rsid w:val="00C92B30"/>
    <w:rsid w:val="00CB0761"/>
    <w:rsid w:val="00CC0BF2"/>
    <w:rsid w:val="00CF2B83"/>
    <w:rsid w:val="00CF2D47"/>
    <w:rsid w:val="00D44695"/>
    <w:rsid w:val="00D656DC"/>
    <w:rsid w:val="00D67889"/>
    <w:rsid w:val="00D80E0B"/>
    <w:rsid w:val="00D870E5"/>
    <w:rsid w:val="00D9297C"/>
    <w:rsid w:val="00D97E05"/>
    <w:rsid w:val="00DA72FF"/>
    <w:rsid w:val="00DB60E2"/>
    <w:rsid w:val="00DC5B5F"/>
    <w:rsid w:val="00DE0B6D"/>
    <w:rsid w:val="00DF33B1"/>
    <w:rsid w:val="00E121BF"/>
    <w:rsid w:val="00E34F2F"/>
    <w:rsid w:val="00E44BDB"/>
    <w:rsid w:val="00E60B15"/>
    <w:rsid w:val="00E66A1D"/>
    <w:rsid w:val="00E97352"/>
    <w:rsid w:val="00ED5600"/>
    <w:rsid w:val="00EE0BCD"/>
    <w:rsid w:val="00F01384"/>
    <w:rsid w:val="00F17DC1"/>
    <w:rsid w:val="00F271D1"/>
    <w:rsid w:val="00F2754C"/>
    <w:rsid w:val="00F30F89"/>
    <w:rsid w:val="00F57781"/>
    <w:rsid w:val="00FB60A4"/>
    <w:rsid w:val="00FC63FB"/>
    <w:rsid w:val="00FE1045"/>
    <w:rsid w:val="00FF142F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5C1CB"/>
  <w15:chartTrackingRefBased/>
  <w15:docId w15:val="{0ED50D4F-43D5-414C-8DDF-A1914F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250"/>
  </w:style>
  <w:style w:type="character" w:styleId="Hyperlink">
    <w:name w:val="Hyperlink"/>
    <w:basedOn w:val="DefaultParagraphFont"/>
    <w:uiPriority w:val="99"/>
    <w:semiHidden/>
    <w:unhideWhenUsed/>
    <w:rsid w:val="00B872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2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7C28"/>
    <w:pPr>
      <w:spacing w:before="120" w:after="120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0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  <w:style w:type="paragraph" w:styleId="Caption">
    <w:name w:val="caption"/>
    <w:basedOn w:val="Normal"/>
    <w:next w:val="Normal"/>
    <w:uiPriority w:val="35"/>
    <w:unhideWhenUsed/>
    <w:qFormat/>
    <w:rsid w:val="00B21B4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F23F-A9CC-4C95-8718-E0DB44E3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12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ina.kovaliova@laisves.vilnius.lm.lt</dc:creator>
  <cp:keywords/>
  <dc:description/>
  <cp:lastModifiedBy>Ina Kovaliova</cp:lastModifiedBy>
  <cp:revision>15</cp:revision>
  <dcterms:created xsi:type="dcterms:W3CDTF">2024-10-05T12:11:00Z</dcterms:created>
  <dcterms:modified xsi:type="dcterms:W3CDTF">2024-10-05T17:42:00Z</dcterms:modified>
</cp:coreProperties>
</file>