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296A4" w14:textId="79F0D432" w:rsidR="00824493" w:rsidRPr="0016057B" w:rsidRDefault="00824493" w:rsidP="009F4E34">
      <w:pPr>
        <w:pStyle w:val="NormalWeb"/>
        <w:shd w:val="clear" w:color="auto" w:fill="FDE6FE"/>
        <w:rPr>
          <w:rFonts w:asciiTheme="minorHAnsi" w:hAnsiTheme="minorHAnsi" w:cstheme="minorHAnsi"/>
          <w:b/>
          <w:bCs/>
          <w:color w:val="7030A0"/>
          <w:lang w:val="lt-LT"/>
        </w:rPr>
      </w:pPr>
      <w:r w:rsidRPr="0016057B">
        <w:rPr>
          <w:rFonts w:asciiTheme="minorHAnsi" w:hAnsiTheme="minorHAnsi" w:cstheme="minorHAnsi"/>
          <w:b/>
          <w:bCs/>
          <w:color w:val="7030A0"/>
          <w:lang w:val="lt-LT"/>
        </w:rPr>
        <w:t>PAMOKOS TEMA</w:t>
      </w:r>
    </w:p>
    <w:p w14:paraId="71D4806E" w14:textId="7A6E33CB" w:rsidR="000742E4" w:rsidRPr="0016057B" w:rsidRDefault="00023440" w:rsidP="000742E4">
      <w:pPr>
        <w:pStyle w:val="NormalWeb"/>
        <w:rPr>
          <w:rFonts w:asciiTheme="minorHAnsi" w:hAnsiTheme="minorHAnsi" w:cstheme="minorHAnsi"/>
          <w:color w:val="000000" w:themeColor="text1"/>
          <w:lang w:val="lt-LT"/>
        </w:rPr>
      </w:pPr>
      <w:r w:rsidRPr="0016057B">
        <w:rPr>
          <w:rFonts w:asciiTheme="minorHAnsi" w:hAnsiTheme="minorHAnsi" w:cstheme="minorHAnsi"/>
          <w:color w:val="000000" w:themeColor="text1"/>
          <w:lang w:val="lt-LT"/>
        </w:rPr>
        <w:t>Dangoraižių miestas: Vilniaus ateities simuliacija</w:t>
      </w:r>
    </w:p>
    <w:p w14:paraId="70ACE8D1" w14:textId="27E3BC45" w:rsidR="00824493" w:rsidRPr="0016057B" w:rsidRDefault="00824493" w:rsidP="009F4E34">
      <w:pPr>
        <w:pStyle w:val="NormalWeb"/>
        <w:shd w:val="clear" w:color="auto" w:fill="FDE6FE"/>
        <w:rPr>
          <w:rFonts w:asciiTheme="minorHAnsi" w:hAnsiTheme="minorHAnsi" w:cstheme="minorHAnsi"/>
          <w:b/>
          <w:bCs/>
          <w:color w:val="7030A0"/>
          <w:lang w:val="lt-LT"/>
        </w:rPr>
      </w:pPr>
      <w:r w:rsidRPr="0016057B">
        <w:rPr>
          <w:rFonts w:asciiTheme="minorHAnsi" w:hAnsiTheme="minorHAnsi" w:cstheme="minorHAnsi"/>
          <w:b/>
          <w:bCs/>
          <w:color w:val="7030A0"/>
          <w:lang w:val="lt-LT"/>
        </w:rPr>
        <w:t>PAMOKOS TIKSLAS</w:t>
      </w:r>
    </w:p>
    <w:p w14:paraId="51355432" w14:textId="7A7A9682" w:rsidR="00163028" w:rsidRPr="0016057B" w:rsidRDefault="009F4E34" w:rsidP="008B14AF">
      <w:pPr>
        <w:spacing w:after="240"/>
        <w:rPr>
          <w:rFonts w:cstheme="minorHAnsi"/>
          <w:color w:val="000000" w:themeColor="text1"/>
          <w:lang w:val="lt-LT"/>
        </w:rPr>
      </w:pPr>
      <w:r w:rsidRPr="0016057B">
        <w:rPr>
          <w:rFonts w:cstheme="minorHAnsi"/>
          <w:color w:val="000000" w:themeColor="text1"/>
          <w:lang w:val="lt-LT"/>
        </w:rPr>
        <w:t>Suteikti mokiniams galimybę kritiškai įvertinti Vilniaus miesto plėtros galimybes, modeliuojant dangoraižių įtaką miesto aplinkai ir gyventojų gyvenimo kokybei.</w:t>
      </w:r>
    </w:p>
    <w:p w14:paraId="62B56B51" w14:textId="4F83C3A7" w:rsidR="00280AB3" w:rsidRPr="0016057B" w:rsidRDefault="00280AB3" w:rsidP="009F4E34">
      <w:pPr>
        <w:pStyle w:val="NormalWeb"/>
        <w:shd w:val="clear" w:color="auto" w:fill="FDE6FE"/>
        <w:rPr>
          <w:rFonts w:asciiTheme="minorHAnsi" w:hAnsiTheme="minorHAnsi" w:cstheme="minorHAnsi"/>
          <w:b/>
          <w:bCs/>
          <w:color w:val="7030A0"/>
          <w:lang w:val="lt-LT"/>
        </w:rPr>
      </w:pPr>
      <w:r w:rsidRPr="0016057B">
        <w:rPr>
          <w:rFonts w:asciiTheme="minorHAnsi" w:hAnsiTheme="minorHAnsi" w:cstheme="minorHAnsi"/>
          <w:b/>
          <w:bCs/>
          <w:color w:val="7030A0"/>
          <w:lang w:val="lt-LT"/>
        </w:rPr>
        <w:t>PAMOKOS KLAUSIMAS</w:t>
      </w:r>
    </w:p>
    <w:p w14:paraId="3EBECFAF" w14:textId="5B1AD602" w:rsidR="00280AB3" w:rsidRPr="0016057B" w:rsidRDefault="009F4E34" w:rsidP="002E506E">
      <w:pPr>
        <w:spacing w:after="360"/>
        <w:rPr>
          <w:rFonts w:cstheme="minorHAnsi"/>
          <w:color w:val="000000" w:themeColor="text1"/>
          <w:lang w:val="lt-LT"/>
        </w:rPr>
      </w:pPr>
      <w:r w:rsidRPr="0016057B">
        <w:rPr>
          <w:rFonts w:cstheme="minorHAnsi"/>
          <w:color w:val="000000" w:themeColor="text1"/>
          <w:lang w:val="lt-LT"/>
        </w:rPr>
        <w:t>Kaip dangoraižiai veikia šešėlių susidarymą ir oro srautus mieste?</w:t>
      </w:r>
    </w:p>
    <w:p w14:paraId="55DD04ED" w14:textId="77777777" w:rsidR="0094051A" w:rsidRPr="0016057B" w:rsidRDefault="0094051A" w:rsidP="009F4E34">
      <w:pPr>
        <w:pStyle w:val="NormalWeb"/>
        <w:shd w:val="clear" w:color="auto" w:fill="FDE6FE"/>
        <w:rPr>
          <w:rFonts w:asciiTheme="minorHAnsi" w:hAnsiTheme="minorHAnsi" w:cstheme="minorHAnsi"/>
          <w:b/>
          <w:bCs/>
          <w:color w:val="7030A0"/>
          <w:lang w:val="lt-LT"/>
        </w:rPr>
      </w:pPr>
      <w:r w:rsidRPr="0016057B">
        <w:rPr>
          <w:rFonts w:asciiTheme="minorHAnsi" w:hAnsiTheme="minorHAnsi" w:cstheme="minorHAnsi"/>
          <w:b/>
          <w:bCs/>
          <w:color w:val="7030A0"/>
          <w:lang w:val="lt-LT"/>
        </w:rPr>
        <w:t>UŽDAVINIAI</w:t>
      </w:r>
    </w:p>
    <w:p w14:paraId="56C9B44E" w14:textId="57813B43" w:rsidR="009F4E34" w:rsidRPr="0016057B" w:rsidRDefault="006606E0" w:rsidP="009F4E34">
      <w:pPr>
        <w:pStyle w:val="ListParagraph"/>
        <w:numPr>
          <w:ilvl w:val="0"/>
          <w:numId w:val="4"/>
        </w:numPr>
        <w:spacing w:after="360"/>
        <w:rPr>
          <w:rFonts w:cstheme="minorHAnsi"/>
          <w:color w:val="000000" w:themeColor="text1"/>
          <w:lang w:val="lt-LT"/>
        </w:rPr>
      </w:pPr>
      <w:r w:rsidRPr="0016057B">
        <w:rPr>
          <w:rFonts w:cstheme="minorHAnsi"/>
          <w:color w:val="000000" w:themeColor="text1"/>
          <w:lang w:val="lt-LT"/>
        </w:rPr>
        <w:t>Gebėti</w:t>
      </w:r>
      <w:r w:rsidR="009F4E34" w:rsidRPr="0016057B">
        <w:rPr>
          <w:rFonts w:cstheme="minorHAnsi"/>
          <w:color w:val="000000" w:themeColor="text1"/>
          <w:lang w:val="lt-LT"/>
        </w:rPr>
        <w:t xml:space="preserve"> paaiškinti, kaip dangoraižiai veikia šešėlių susidarymą ir oro srautus mieste</w:t>
      </w:r>
      <w:r w:rsidRPr="0016057B">
        <w:rPr>
          <w:rFonts w:cstheme="minorHAnsi"/>
          <w:color w:val="000000" w:themeColor="text1"/>
          <w:lang w:val="lt-LT"/>
        </w:rPr>
        <w:t>;</w:t>
      </w:r>
    </w:p>
    <w:p w14:paraId="13170ACD" w14:textId="08BB5820" w:rsidR="009F4E34" w:rsidRPr="0016057B" w:rsidRDefault="006606E0" w:rsidP="009F4E34">
      <w:pPr>
        <w:pStyle w:val="ListParagraph"/>
        <w:numPr>
          <w:ilvl w:val="0"/>
          <w:numId w:val="4"/>
        </w:numPr>
        <w:spacing w:after="360"/>
        <w:rPr>
          <w:rFonts w:cstheme="minorHAnsi"/>
          <w:color w:val="000000" w:themeColor="text1"/>
          <w:lang w:val="lt-LT"/>
        </w:rPr>
      </w:pPr>
      <w:r w:rsidRPr="0016057B">
        <w:rPr>
          <w:rFonts w:cstheme="minorHAnsi"/>
          <w:color w:val="000000" w:themeColor="text1"/>
          <w:lang w:val="lt-LT"/>
        </w:rPr>
        <w:t>Suformuoti supratimą apie tai</w:t>
      </w:r>
      <w:r w:rsidR="009F4E34" w:rsidRPr="0016057B">
        <w:rPr>
          <w:rFonts w:cstheme="minorHAnsi"/>
          <w:color w:val="000000" w:themeColor="text1"/>
          <w:lang w:val="lt-LT"/>
        </w:rPr>
        <w:t>, kokį poveikį dangoraižiai gali turėti miesto mikroklimatui, energijos sąnaudoms ir gyventojų sveikatai</w:t>
      </w:r>
      <w:r w:rsidRPr="0016057B">
        <w:rPr>
          <w:rFonts w:cstheme="minorHAnsi"/>
          <w:color w:val="000000" w:themeColor="text1"/>
          <w:lang w:val="lt-LT"/>
        </w:rPr>
        <w:t>;</w:t>
      </w:r>
    </w:p>
    <w:p w14:paraId="043E2396" w14:textId="3413C842" w:rsidR="00FE16BE" w:rsidRPr="0016057B" w:rsidRDefault="006606E0" w:rsidP="009F4E34">
      <w:pPr>
        <w:pStyle w:val="ListParagraph"/>
        <w:numPr>
          <w:ilvl w:val="0"/>
          <w:numId w:val="4"/>
        </w:numPr>
        <w:spacing w:after="360"/>
        <w:rPr>
          <w:rFonts w:cstheme="minorHAnsi"/>
          <w:color w:val="000000" w:themeColor="text1"/>
          <w:lang w:val="lt-LT"/>
        </w:rPr>
      </w:pPr>
      <w:r w:rsidRPr="0016057B">
        <w:rPr>
          <w:rFonts w:cstheme="minorHAnsi"/>
          <w:color w:val="000000" w:themeColor="text1"/>
          <w:lang w:val="lt-LT"/>
        </w:rPr>
        <w:t>Išmokti</w:t>
      </w:r>
      <w:r w:rsidR="009F4E34" w:rsidRPr="0016057B">
        <w:rPr>
          <w:rFonts w:cstheme="minorHAnsi"/>
          <w:color w:val="000000" w:themeColor="text1"/>
          <w:lang w:val="lt-LT"/>
        </w:rPr>
        <w:t xml:space="preserve"> naudotis GDI įrankiais miesto erdvių modeliavimui</w:t>
      </w:r>
      <w:r w:rsidRPr="0016057B">
        <w:rPr>
          <w:rFonts w:cstheme="minorHAnsi"/>
          <w:color w:val="000000" w:themeColor="text1"/>
          <w:lang w:val="lt-LT"/>
        </w:rPr>
        <w:t>;</w:t>
      </w:r>
    </w:p>
    <w:p w14:paraId="3D669B53" w14:textId="677E4DB4" w:rsidR="009F4E34" w:rsidRPr="0016057B" w:rsidRDefault="006606E0" w:rsidP="009F4E34">
      <w:pPr>
        <w:pStyle w:val="ListParagraph"/>
        <w:numPr>
          <w:ilvl w:val="0"/>
          <w:numId w:val="4"/>
        </w:numPr>
        <w:spacing w:after="360"/>
        <w:rPr>
          <w:rFonts w:cstheme="minorHAnsi"/>
          <w:color w:val="000000" w:themeColor="text1"/>
          <w:lang w:val="lt-LT"/>
        </w:rPr>
      </w:pPr>
      <w:r w:rsidRPr="0016057B">
        <w:rPr>
          <w:rFonts w:cstheme="minorHAnsi"/>
          <w:color w:val="000000" w:themeColor="text1"/>
          <w:lang w:val="lt-LT"/>
        </w:rPr>
        <w:t>Išmokti</w:t>
      </w:r>
      <w:r w:rsidR="009F4E34" w:rsidRPr="0016057B">
        <w:rPr>
          <w:rFonts w:cstheme="minorHAnsi"/>
          <w:color w:val="000000" w:themeColor="text1"/>
          <w:lang w:val="lt-LT"/>
        </w:rPr>
        <w:t xml:space="preserve"> atlikti simuliacijas, kurios parodo dangoraižių įtaką šešėliams ir oro srautams</w:t>
      </w:r>
      <w:r w:rsidRPr="0016057B">
        <w:rPr>
          <w:rFonts w:cstheme="minorHAnsi"/>
          <w:color w:val="000000" w:themeColor="text1"/>
          <w:lang w:val="lt-LT"/>
        </w:rPr>
        <w:t>;</w:t>
      </w:r>
    </w:p>
    <w:p w14:paraId="76A9B802" w14:textId="010F6372" w:rsidR="009F4E34" w:rsidRPr="0016057B" w:rsidRDefault="006606E0" w:rsidP="009F4E34">
      <w:pPr>
        <w:pStyle w:val="ListParagraph"/>
        <w:numPr>
          <w:ilvl w:val="0"/>
          <w:numId w:val="4"/>
        </w:numPr>
        <w:spacing w:after="360"/>
        <w:rPr>
          <w:rFonts w:cstheme="minorHAnsi"/>
          <w:color w:val="000000" w:themeColor="text1"/>
          <w:lang w:val="lt-LT"/>
        </w:rPr>
      </w:pPr>
      <w:r w:rsidRPr="0016057B">
        <w:rPr>
          <w:rFonts w:cstheme="minorHAnsi"/>
          <w:color w:val="000000" w:themeColor="text1"/>
          <w:lang w:val="lt-LT"/>
        </w:rPr>
        <w:t>Gebėti</w:t>
      </w:r>
      <w:r w:rsidR="009F4E34" w:rsidRPr="0016057B">
        <w:rPr>
          <w:rFonts w:cstheme="minorHAnsi"/>
          <w:color w:val="000000" w:themeColor="text1"/>
          <w:lang w:val="lt-LT"/>
        </w:rPr>
        <w:t xml:space="preserve"> pristatyti savo tyrimų rezultatus ir diskutuoti apie juos su kitais</w:t>
      </w:r>
      <w:r w:rsidRPr="0016057B">
        <w:rPr>
          <w:rFonts w:cstheme="minorHAnsi"/>
          <w:color w:val="000000" w:themeColor="text1"/>
          <w:lang w:val="lt-LT"/>
        </w:rPr>
        <w:t>;</w:t>
      </w:r>
    </w:p>
    <w:p w14:paraId="44354A02" w14:textId="1D94E868" w:rsidR="006606E0" w:rsidRPr="0016057B" w:rsidRDefault="006606E0" w:rsidP="006606E0">
      <w:pPr>
        <w:pStyle w:val="ListParagraph"/>
        <w:numPr>
          <w:ilvl w:val="0"/>
          <w:numId w:val="4"/>
        </w:numPr>
        <w:spacing w:after="360"/>
        <w:rPr>
          <w:rFonts w:cstheme="minorHAnsi"/>
          <w:color w:val="000000" w:themeColor="text1"/>
          <w:lang w:val="lt-LT"/>
        </w:rPr>
      </w:pPr>
      <w:r w:rsidRPr="0016057B">
        <w:rPr>
          <w:rFonts w:cstheme="minorHAnsi"/>
          <w:color w:val="000000" w:themeColor="text1"/>
          <w:lang w:val="lt-LT"/>
        </w:rPr>
        <w:t>Suvokti miesto planavimo sudėtingumą ir svarbą;</w:t>
      </w:r>
    </w:p>
    <w:p w14:paraId="4B650575" w14:textId="51D3FFEC" w:rsidR="006606E0" w:rsidRPr="0016057B" w:rsidRDefault="006606E0" w:rsidP="006606E0">
      <w:pPr>
        <w:pStyle w:val="ListParagraph"/>
        <w:numPr>
          <w:ilvl w:val="0"/>
          <w:numId w:val="4"/>
        </w:numPr>
        <w:spacing w:after="360"/>
        <w:rPr>
          <w:rFonts w:cstheme="minorHAnsi"/>
          <w:color w:val="000000" w:themeColor="text1"/>
          <w:lang w:val="lt-LT"/>
        </w:rPr>
      </w:pPr>
      <w:r w:rsidRPr="0016057B">
        <w:rPr>
          <w:rFonts w:cstheme="minorHAnsi"/>
          <w:color w:val="000000" w:themeColor="text1"/>
          <w:lang w:val="lt-LT"/>
        </w:rPr>
        <w:t>Ugdytis atsakingą požiūrį į aplinkosaugą ir tvarų miesto vystymąsi;</w:t>
      </w:r>
    </w:p>
    <w:p w14:paraId="3C78178C" w14:textId="7B5012B2" w:rsidR="009F4E34" w:rsidRPr="0016057B" w:rsidRDefault="006606E0" w:rsidP="006606E0">
      <w:pPr>
        <w:pStyle w:val="ListParagraph"/>
        <w:numPr>
          <w:ilvl w:val="0"/>
          <w:numId w:val="4"/>
        </w:numPr>
        <w:spacing w:after="360"/>
        <w:rPr>
          <w:rFonts w:cstheme="minorHAnsi"/>
          <w:color w:val="000000" w:themeColor="text1"/>
          <w:lang w:val="lt-LT"/>
        </w:rPr>
      </w:pPr>
      <w:r w:rsidRPr="0016057B">
        <w:rPr>
          <w:rFonts w:cstheme="minorHAnsi"/>
          <w:color w:val="000000" w:themeColor="text1"/>
          <w:lang w:val="lt-LT"/>
        </w:rPr>
        <w:t>Skatinti bendradarbiauti ir dalintis idėjomis.</w:t>
      </w:r>
    </w:p>
    <w:p w14:paraId="34B0CA79" w14:textId="3DF05B59" w:rsidR="005612BC" w:rsidRPr="0016057B" w:rsidRDefault="005612BC" w:rsidP="006606E0">
      <w:pPr>
        <w:pStyle w:val="NormalWeb"/>
        <w:shd w:val="clear" w:color="auto" w:fill="FDE6FE"/>
        <w:rPr>
          <w:rFonts w:asciiTheme="minorHAnsi" w:hAnsiTheme="minorHAnsi" w:cstheme="minorHAnsi"/>
          <w:b/>
          <w:bCs/>
          <w:color w:val="7030A0"/>
          <w:lang w:val="lt-LT"/>
        </w:rPr>
      </w:pPr>
      <w:r w:rsidRPr="0016057B">
        <w:rPr>
          <w:rFonts w:asciiTheme="minorHAnsi" w:hAnsiTheme="minorHAnsi" w:cstheme="minorHAnsi"/>
          <w:b/>
          <w:bCs/>
          <w:color w:val="7030A0"/>
          <w:lang w:val="lt-LT"/>
        </w:rPr>
        <w:t>INTEGRUOJAMI DALYKAI</w:t>
      </w:r>
    </w:p>
    <w:p w14:paraId="65862400" w14:textId="77777777" w:rsidR="003C59DB" w:rsidRPr="0016057B" w:rsidRDefault="003C59DB" w:rsidP="003C59DB">
      <w:pPr>
        <w:pStyle w:val="NormalWeb"/>
        <w:shd w:val="clear" w:color="auto" w:fill="FFFFFF"/>
        <w:spacing w:before="240"/>
        <w:ind w:left="720"/>
        <w:rPr>
          <w:rFonts w:asciiTheme="minorHAnsi" w:hAnsiTheme="minorHAnsi" w:cstheme="minorHAnsi"/>
          <w:b/>
          <w:bCs/>
          <w:color w:val="7030A0"/>
          <w:lang w:val="lt-LT"/>
        </w:rPr>
      </w:pPr>
      <w:r w:rsidRPr="0016057B">
        <w:rPr>
          <w:rFonts w:asciiTheme="minorHAnsi" w:hAnsiTheme="minorHAnsi" w:cstheme="minorHAnsi"/>
          <w:b/>
          <w:bCs/>
          <w:color w:val="7030A0"/>
          <w:lang w:val="lt-LT"/>
        </w:rPr>
        <w:t>Informatika:</w:t>
      </w:r>
    </w:p>
    <w:p w14:paraId="71982754" w14:textId="7ED9B813" w:rsidR="003C59DB" w:rsidRPr="0016057B" w:rsidRDefault="003C59DB" w:rsidP="003C59DB">
      <w:pPr>
        <w:pStyle w:val="NormalWeb"/>
        <w:numPr>
          <w:ilvl w:val="0"/>
          <w:numId w:val="50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16057B">
        <w:rPr>
          <w:rFonts w:asciiTheme="minorHAnsi" w:hAnsiTheme="minorHAnsi" w:cstheme="minorHAnsi"/>
          <w:lang w:val="lt-LT"/>
        </w:rPr>
        <w:t>Duomenų vizualizacija (3D modelių, grafikų, diagramų, žemėlapių kūrimas);</w:t>
      </w:r>
    </w:p>
    <w:p w14:paraId="661FF03C" w14:textId="77777777" w:rsidR="003C59DB" w:rsidRPr="0016057B" w:rsidRDefault="003C59DB" w:rsidP="003C59DB">
      <w:pPr>
        <w:pStyle w:val="NormalWeb"/>
        <w:numPr>
          <w:ilvl w:val="0"/>
          <w:numId w:val="50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16057B">
        <w:rPr>
          <w:rFonts w:asciiTheme="minorHAnsi" w:hAnsiTheme="minorHAnsi" w:cstheme="minorHAnsi"/>
          <w:lang w:val="lt-LT"/>
        </w:rPr>
        <w:t>Programavimas (jei naudojate programavimo elementus GDI modeliavime);</w:t>
      </w:r>
    </w:p>
    <w:p w14:paraId="06B44230" w14:textId="77777777" w:rsidR="003C59DB" w:rsidRPr="0016057B" w:rsidRDefault="003C59DB" w:rsidP="003C59DB">
      <w:pPr>
        <w:pStyle w:val="NormalWeb"/>
        <w:numPr>
          <w:ilvl w:val="0"/>
          <w:numId w:val="50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16057B">
        <w:rPr>
          <w:rFonts w:asciiTheme="minorHAnsi" w:hAnsiTheme="minorHAnsi" w:cstheme="minorHAnsi"/>
          <w:lang w:val="lt-LT"/>
        </w:rPr>
        <w:t>Informacijos paieška ir vertinimas (internete, duomenų bazėse).</w:t>
      </w:r>
    </w:p>
    <w:p w14:paraId="11656A18" w14:textId="77777777" w:rsidR="00F84D51" w:rsidRPr="0016057B" w:rsidRDefault="00F84D51" w:rsidP="00F84D51">
      <w:pPr>
        <w:pStyle w:val="NormalWeb"/>
        <w:shd w:val="clear" w:color="auto" w:fill="FFFFFF"/>
        <w:spacing w:before="240"/>
        <w:ind w:left="720"/>
        <w:rPr>
          <w:rFonts w:asciiTheme="minorHAnsi" w:hAnsiTheme="minorHAnsi" w:cstheme="minorHAnsi"/>
          <w:b/>
          <w:bCs/>
          <w:color w:val="7030A0"/>
          <w:lang w:val="lt-LT"/>
        </w:rPr>
      </w:pPr>
      <w:r w:rsidRPr="0016057B">
        <w:rPr>
          <w:rFonts w:asciiTheme="minorHAnsi" w:hAnsiTheme="minorHAnsi" w:cstheme="minorHAnsi"/>
          <w:b/>
          <w:bCs/>
          <w:color w:val="7030A0"/>
          <w:lang w:val="lt-LT"/>
        </w:rPr>
        <w:t>Matematika:</w:t>
      </w:r>
    </w:p>
    <w:p w14:paraId="7ACDD2F3" w14:textId="1E5EB00D" w:rsidR="00F84D51" w:rsidRPr="0016057B" w:rsidRDefault="00F84D51" w:rsidP="00F84D51">
      <w:pPr>
        <w:pStyle w:val="NormalWeb"/>
        <w:numPr>
          <w:ilvl w:val="0"/>
          <w:numId w:val="49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16057B">
        <w:rPr>
          <w:rFonts w:asciiTheme="minorHAnsi" w:hAnsiTheme="minorHAnsi" w:cstheme="minorHAnsi"/>
          <w:lang w:val="lt-LT"/>
        </w:rPr>
        <w:t>Geometrija (erdviniai kūnai, masteliai, projekcijos);</w:t>
      </w:r>
    </w:p>
    <w:p w14:paraId="7F359A88" w14:textId="77777777" w:rsidR="00F84D51" w:rsidRPr="0016057B" w:rsidRDefault="00F84D51" w:rsidP="00F84D51">
      <w:pPr>
        <w:pStyle w:val="NormalWeb"/>
        <w:shd w:val="clear" w:color="auto" w:fill="FFFFFF"/>
        <w:spacing w:before="240"/>
        <w:ind w:left="720"/>
        <w:rPr>
          <w:rFonts w:asciiTheme="minorHAnsi" w:hAnsiTheme="minorHAnsi" w:cstheme="minorHAnsi"/>
          <w:b/>
          <w:bCs/>
          <w:color w:val="7030A0"/>
          <w:lang w:val="lt-LT"/>
        </w:rPr>
      </w:pPr>
      <w:r w:rsidRPr="0016057B">
        <w:rPr>
          <w:rFonts w:asciiTheme="minorHAnsi" w:hAnsiTheme="minorHAnsi" w:cstheme="minorHAnsi"/>
          <w:b/>
          <w:bCs/>
          <w:color w:val="7030A0"/>
          <w:lang w:val="lt-LT"/>
        </w:rPr>
        <w:t>Geografija:</w:t>
      </w:r>
    </w:p>
    <w:p w14:paraId="4172DBE0" w14:textId="75628D14" w:rsidR="00F84D51" w:rsidRPr="0016057B" w:rsidRDefault="00F84D51" w:rsidP="00F84D51">
      <w:pPr>
        <w:pStyle w:val="NormalWeb"/>
        <w:numPr>
          <w:ilvl w:val="0"/>
          <w:numId w:val="51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16057B">
        <w:rPr>
          <w:rFonts w:asciiTheme="minorHAnsi" w:hAnsiTheme="minorHAnsi" w:cstheme="minorHAnsi"/>
          <w:lang w:val="lt-LT"/>
        </w:rPr>
        <w:t>Miesto geografija (miesto struktūra, funkcijos, plėtra);</w:t>
      </w:r>
    </w:p>
    <w:p w14:paraId="6E69ED8C" w14:textId="60CB1F84" w:rsidR="00F84D51" w:rsidRPr="0016057B" w:rsidRDefault="00F84D51" w:rsidP="00F84D51">
      <w:pPr>
        <w:pStyle w:val="NormalWeb"/>
        <w:numPr>
          <w:ilvl w:val="0"/>
          <w:numId w:val="51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16057B">
        <w:rPr>
          <w:rFonts w:asciiTheme="minorHAnsi" w:hAnsiTheme="minorHAnsi" w:cstheme="minorHAnsi"/>
          <w:lang w:val="lt-LT"/>
        </w:rPr>
        <w:t>Kartografija (žemėlapių skaitymas, analizė, kūrimas);</w:t>
      </w:r>
    </w:p>
    <w:p w14:paraId="70CB1781" w14:textId="6B84F07B" w:rsidR="00F84D51" w:rsidRPr="0016057B" w:rsidRDefault="00F84D51" w:rsidP="00F84D51">
      <w:pPr>
        <w:pStyle w:val="NormalWeb"/>
        <w:numPr>
          <w:ilvl w:val="0"/>
          <w:numId w:val="51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16057B">
        <w:rPr>
          <w:rFonts w:asciiTheme="minorHAnsi" w:hAnsiTheme="minorHAnsi" w:cstheme="minorHAnsi"/>
          <w:lang w:val="lt-LT"/>
        </w:rPr>
        <w:t>Klimatologija (mikroklimatas, vėjo kryptys, saulės spinduliuotė);</w:t>
      </w:r>
    </w:p>
    <w:p w14:paraId="3A51B59C" w14:textId="660A7D3E" w:rsidR="00F84D51" w:rsidRPr="0016057B" w:rsidRDefault="00F84D51" w:rsidP="00F84D51">
      <w:pPr>
        <w:pStyle w:val="NormalWeb"/>
        <w:numPr>
          <w:ilvl w:val="0"/>
          <w:numId w:val="51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16057B">
        <w:rPr>
          <w:rFonts w:asciiTheme="minorHAnsi" w:hAnsiTheme="minorHAnsi" w:cstheme="minorHAnsi"/>
          <w:lang w:val="lt-LT"/>
        </w:rPr>
        <w:t>Aplinkosauga (tvarios plėtros principai, poveikio aplinkai vertinimas).</w:t>
      </w:r>
    </w:p>
    <w:p w14:paraId="341E79D9" w14:textId="77777777" w:rsidR="00F84D51" w:rsidRPr="0016057B" w:rsidRDefault="00F84D51" w:rsidP="00F84D51">
      <w:pPr>
        <w:pStyle w:val="NormalWeb"/>
        <w:shd w:val="clear" w:color="auto" w:fill="FFFFFF"/>
        <w:spacing w:before="240"/>
        <w:ind w:left="720"/>
        <w:rPr>
          <w:rFonts w:asciiTheme="minorHAnsi" w:hAnsiTheme="minorHAnsi" w:cstheme="minorHAnsi"/>
          <w:b/>
          <w:bCs/>
          <w:color w:val="7030A0"/>
          <w:lang w:val="lt-LT"/>
        </w:rPr>
      </w:pPr>
      <w:r w:rsidRPr="0016057B">
        <w:rPr>
          <w:rFonts w:asciiTheme="minorHAnsi" w:hAnsiTheme="minorHAnsi" w:cstheme="minorHAnsi"/>
          <w:b/>
          <w:bCs/>
          <w:color w:val="7030A0"/>
          <w:lang w:val="lt-LT"/>
        </w:rPr>
        <w:t>Istorija:</w:t>
      </w:r>
    </w:p>
    <w:p w14:paraId="1EF8AADA" w14:textId="4BABEF4F" w:rsidR="00F84D51" w:rsidRPr="0016057B" w:rsidRDefault="00F84D51" w:rsidP="00F84D51">
      <w:pPr>
        <w:pStyle w:val="NormalWeb"/>
        <w:numPr>
          <w:ilvl w:val="0"/>
          <w:numId w:val="51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16057B">
        <w:rPr>
          <w:rFonts w:asciiTheme="minorHAnsi" w:hAnsiTheme="minorHAnsi" w:cstheme="minorHAnsi"/>
          <w:lang w:val="lt-LT"/>
        </w:rPr>
        <w:t>Urbanistika (miesto planavimo principai, istorinės tendencijos)</w:t>
      </w:r>
    </w:p>
    <w:p w14:paraId="4906AAB1" w14:textId="77777777" w:rsidR="00F84D51" w:rsidRPr="0016057B" w:rsidRDefault="00F84D51" w:rsidP="00F84D51">
      <w:pPr>
        <w:pStyle w:val="NormalWeb"/>
        <w:shd w:val="clear" w:color="auto" w:fill="FFFFFF"/>
        <w:spacing w:before="240"/>
        <w:ind w:left="720"/>
        <w:rPr>
          <w:rFonts w:asciiTheme="minorHAnsi" w:hAnsiTheme="minorHAnsi" w:cstheme="minorHAnsi"/>
          <w:b/>
          <w:bCs/>
          <w:color w:val="7030A0"/>
          <w:lang w:val="lt-LT"/>
        </w:rPr>
      </w:pPr>
      <w:r w:rsidRPr="0016057B">
        <w:rPr>
          <w:rFonts w:asciiTheme="minorHAnsi" w:hAnsiTheme="minorHAnsi" w:cstheme="minorHAnsi"/>
          <w:b/>
          <w:bCs/>
          <w:color w:val="7030A0"/>
          <w:lang w:val="lt-LT"/>
        </w:rPr>
        <w:lastRenderedPageBreak/>
        <w:t>Dailė:</w:t>
      </w:r>
    </w:p>
    <w:p w14:paraId="664E1871" w14:textId="3B73965B" w:rsidR="00F84D51" w:rsidRPr="0016057B" w:rsidRDefault="00F84D51" w:rsidP="00F84D51">
      <w:pPr>
        <w:pStyle w:val="NormalWeb"/>
        <w:numPr>
          <w:ilvl w:val="0"/>
          <w:numId w:val="52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16057B">
        <w:rPr>
          <w:rFonts w:asciiTheme="minorHAnsi" w:hAnsiTheme="minorHAnsi" w:cstheme="minorHAnsi"/>
          <w:lang w:val="lt-LT"/>
        </w:rPr>
        <w:t>Erdvinis mąstymas (kompozicija, perspektyva);</w:t>
      </w:r>
    </w:p>
    <w:p w14:paraId="5D0C9844" w14:textId="5C5BEAF0" w:rsidR="00F84D51" w:rsidRPr="0016057B" w:rsidRDefault="00F84D51" w:rsidP="00F84D51">
      <w:pPr>
        <w:pStyle w:val="NormalWeb"/>
        <w:numPr>
          <w:ilvl w:val="0"/>
          <w:numId w:val="52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16057B">
        <w:rPr>
          <w:rFonts w:asciiTheme="minorHAnsi" w:hAnsiTheme="minorHAnsi" w:cstheme="minorHAnsi"/>
          <w:lang w:val="lt-LT"/>
        </w:rPr>
        <w:t>Estetinis vertinimas (grožio samprata, architektūros stiliai);</w:t>
      </w:r>
    </w:p>
    <w:p w14:paraId="38BC9600" w14:textId="4D50D6C6" w:rsidR="003111A9" w:rsidRPr="0016057B" w:rsidRDefault="00F84D51" w:rsidP="00F84D51">
      <w:pPr>
        <w:pStyle w:val="NormalWeb"/>
        <w:numPr>
          <w:ilvl w:val="0"/>
          <w:numId w:val="52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16057B">
        <w:rPr>
          <w:rFonts w:asciiTheme="minorHAnsi" w:hAnsiTheme="minorHAnsi" w:cstheme="minorHAnsi"/>
          <w:lang w:val="lt-LT"/>
        </w:rPr>
        <w:t>Kūrybiškumas (vizualizacija, idėjų generavimas).</w:t>
      </w:r>
    </w:p>
    <w:p w14:paraId="4F9EF89A" w14:textId="77777777" w:rsidR="0094051A" w:rsidRPr="0016057B" w:rsidRDefault="0094051A" w:rsidP="00F84D51">
      <w:pPr>
        <w:pStyle w:val="NormalWeb"/>
        <w:shd w:val="clear" w:color="auto" w:fill="FDE6FE"/>
        <w:rPr>
          <w:rFonts w:asciiTheme="minorHAnsi" w:hAnsiTheme="minorHAnsi" w:cstheme="minorHAnsi"/>
          <w:b/>
          <w:bCs/>
          <w:color w:val="7030A0"/>
          <w:lang w:val="lt-LT"/>
        </w:rPr>
      </w:pPr>
      <w:r w:rsidRPr="0016057B">
        <w:rPr>
          <w:rFonts w:asciiTheme="minorHAnsi" w:hAnsiTheme="minorHAnsi" w:cstheme="minorHAnsi"/>
          <w:b/>
          <w:bCs/>
          <w:color w:val="7030A0"/>
          <w:lang w:val="lt-LT"/>
        </w:rPr>
        <w:t>PRIEMONĖS</w:t>
      </w:r>
    </w:p>
    <w:p w14:paraId="4A641BA5" w14:textId="77777777" w:rsidR="00F84D51" w:rsidRPr="0016057B" w:rsidRDefault="00F84D51" w:rsidP="00F84D51">
      <w:pPr>
        <w:pStyle w:val="NormalWeb"/>
        <w:shd w:val="clear" w:color="auto" w:fill="FFFFFF"/>
        <w:spacing w:before="240"/>
        <w:ind w:left="720"/>
        <w:rPr>
          <w:rFonts w:asciiTheme="minorHAnsi" w:hAnsiTheme="minorHAnsi" w:cstheme="minorHAnsi"/>
          <w:b/>
          <w:bCs/>
          <w:color w:val="7030A0"/>
          <w:lang w:val="lt-LT"/>
        </w:rPr>
      </w:pPr>
      <w:r w:rsidRPr="0016057B">
        <w:rPr>
          <w:rFonts w:asciiTheme="minorHAnsi" w:hAnsiTheme="minorHAnsi" w:cstheme="minorHAnsi"/>
          <w:b/>
          <w:bCs/>
          <w:color w:val="7030A0"/>
          <w:lang w:val="lt-LT"/>
        </w:rPr>
        <w:t>Techninės priemonės:</w:t>
      </w:r>
    </w:p>
    <w:p w14:paraId="7D85694C" w14:textId="733C2F4C" w:rsidR="00F84D51" w:rsidRPr="0016057B" w:rsidRDefault="00F84D51" w:rsidP="00F84D51">
      <w:pPr>
        <w:pStyle w:val="NormalWeb"/>
        <w:numPr>
          <w:ilvl w:val="0"/>
          <w:numId w:val="52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16057B">
        <w:rPr>
          <w:rFonts w:asciiTheme="minorHAnsi" w:hAnsiTheme="minorHAnsi" w:cstheme="minorHAnsi"/>
          <w:lang w:val="lt-LT"/>
        </w:rPr>
        <w:t>Kompiuteriai su interneto prieiga;</w:t>
      </w:r>
    </w:p>
    <w:p w14:paraId="02257915" w14:textId="77777777" w:rsidR="00F84D51" w:rsidRPr="0016057B" w:rsidRDefault="00F84D51" w:rsidP="00F84D51">
      <w:pPr>
        <w:pStyle w:val="NormalWeb"/>
        <w:shd w:val="clear" w:color="auto" w:fill="FFFFFF"/>
        <w:ind w:left="1080"/>
        <w:rPr>
          <w:rFonts w:asciiTheme="minorHAnsi" w:hAnsiTheme="minorHAnsi" w:cstheme="minorHAnsi"/>
          <w:b/>
          <w:bCs/>
          <w:lang w:val="lt-LT"/>
        </w:rPr>
      </w:pPr>
      <w:r w:rsidRPr="0016057B">
        <w:rPr>
          <w:rFonts w:asciiTheme="minorHAnsi" w:hAnsiTheme="minorHAnsi" w:cstheme="minorHAnsi"/>
          <w:b/>
          <w:bCs/>
          <w:lang w:val="lt-LT"/>
        </w:rPr>
        <w:t xml:space="preserve">Programinė įranga: </w:t>
      </w:r>
    </w:p>
    <w:p w14:paraId="72A2C077" w14:textId="316B5AB8" w:rsidR="00F84D51" w:rsidRPr="0016057B" w:rsidRDefault="00F84D51" w:rsidP="00F84D51">
      <w:pPr>
        <w:pStyle w:val="NormalWeb"/>
        <w:numPr>
          <w:ilvl w:val="0"/>
          <w:numId w:val="52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16057B">
        <w:rPr>
          <w:rFonts w:asciiTheme="minorHAnsi" w:hAnsiTheme="minorHAnsi" w:cstheme="minorHAnsi"/>
          <w:lang w:val="lt-LT"/>
        </w:rPr>
        <w:t xml:space="preserve">GDI įrankiai (pvz., </w:t>
      </w:r>
      <w:proofErr w:type="spellStart"/>
      <w:r w:rsidRPr="0016057B">
        <w:rPr>
          <w:rFonts w:asciiTheme="minorHAnsi" w:hAnsiTheme="minorHAnsi" w:cstheme="minorHAnsi"/>
          <w:lang w:val="lt-LT"/>
        </w:rPr>
        <w:t>SketchUp</w:t>
      </w:r>
      <w:proofErr w:type="spellEnd"/>
      <w:r w:rsidRPr="0016057B">
        <w:rPr>
          <w:rFonts w:asciiTheme="minorHAnsi" w:hAnsiTheme="minorHAnsi" w:cstheme="minorHAnsi"/>
          <w:lang w:val="lt-LT"/>
        </w:rPr>
        <w:t xml:space="preserve">, </w:t>
      </w:r>
      <w:proofErr w:type="spellStart"/>
      <w:r w:rsidRPr="0016057B">
        <w:rPr>
          <w:rFonts w:asciiTheme="minorHAnsi" w:hAnsiTheme="minorHAnsi" w:cstheme="minorHAnsi"/>
          <w:lang w:val="lt-LT"/>
        </w:rPr>
        <w:t>Blender</w:t>
      </w:r>
      <w:proofErr w:type="spellEnd"/>
      <w:r w:rsidRPr="0016057B">
        <w:rPr>
          <w:rFonts w:asciiTheme="minorHAnsi" w:hAnsiTheme="minorHAnsi" w:cstheme="minorHAnsi"/>
          <w:lang w:val="lt-LT"/>
        </w:rPr>
        <w:t xml:space="preserve">, Google </w:t>
      </w:r>
      <w:proofErr w:type="spellStart"/>
      <w:r w:rsidRPr="0016057B">
        <w:rPr>
          <w:rFonts w:asciiTheme="minorHAnsi" w:hAnsiTheme="minorHAnsi" w:cstheme="minorHAnsi"/>
          <w:lang w:val="lt-LT"/>
        </w:rPr>
        <w:t>Earth</w:t>
      </w:r>
      <w:proofErr w:type="spellEnd"/>
      <w:r w:rsidRPr="0016057B">
        <w:rPr>
          <w:rFonts w:asciiTheme="minorHAnsi" w:hAnsiTheme="minorHAnsi" w:cstheme="minorHAnsi"/>
          <w:lang w:val="lt-LT"/>
        </w:rPr>
        <w:t xml:space="preserve">, </w:t>
      </w:r>
      <w:proofErr w:type="spellStart"/>
      <w:r w:rsidRPr="0016057B">
        <w:rPr>
          <w:rFonts w:asciiTheme="minorHAnsi" w:hAnsiTheme="minorHAnsi" w:cstheme="minorHAnsi"/>
          <w:lang w:val="lt-LT"/>
        </w:rPr>
        <w:t>CityEngine</w:t>
      </w:r>
      <w:proofErr w:type="spellEnd"/>
      <w:r w:rsidRPr="0016057B">
        <w:rPr>
          <w:rFonts w:asciiTheme="minorHAnsi" w:hAnsiTheme="minorHAnsi" w:cstheme="minorHAnsi"/>
          <w:lang w:val="lt-LT"/>
        </w:rPr>
        <w:t>);</w:t>
      </w:r>
    </w:p>
    <w:p w14:paraId="68BE8B05" w14:textId="7E8407FA" w:rsidR="00F84D51" w:rsidRPr="0016057B" w:rsidRDefault="00F84D51" w:rsidP="00F84D51">
      <w:pPr>
        <w:pStyle w:val="NormalWeb"/>
        <w:numPr>
          <w:ilvl w:val="0"/>
          <w:numId w:val="52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16057B">
        <w:rPr>
          <w:rFonts w:asciiTheme="minorHAnsi" w:hAnsiTheme="minorHAnsi" w:cstheme="minorHAnsi"/>
          <w:lang w:val="lt-LT"/>
        </w:rPr>
        <w:t xml:space="preserve">Skaičiuoklės (pvz., Microsoft Excel, Google </w:t>
      </w:r>
      <w:proofErr w:type="spellStart"/>
      <w:r w:rsidRPr="0016057B">
        <w:rPr>
          <w:rFonts w:asciiTheme="minorHAnsi" w:hAnsiTheme="minorHAnsi" w:cstheme="minorHAnsi"/>
          <w:lang w:val="lt-LT"/>
        </w:rPr>
        <w:t>Sheets</w:t>
      </w:r>
      <w:proofErr w:type="spellEnd"/>
      <w:r w:rsidRPr="0016057B">
        <w:rPr>
          <w:rFonts w:asciiTheme="minorHAnsi" w:hAnsiTheme="minorHAnsi" w:cstheme="minorHAnsi"/>
          <w:lang w:val="lt-LT"/>
        </w:rPr>
        <w:t>);</w:t>
      </w:r>
    </w:p>
    <w:p w14:paraId="70E81E0C" w14:textId="0C26B562" w:rsidR="00F84D51" w:rsidRPr="0016057B" w:rsidRDefault="00F84D51" w:rsidP="00F84D51">
      <w:pPr>
        <w:pStyle w:val="NormalWeb"/>
        <w:numPr>
          <w:ilvl w:val="0"/>
          <w:numId w:val="52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16057B">
        <w:rPr>
          <w:rFonts w:asciiTheme="minorHAnsi" w:hAnsiTheme="minorHAnsi" w:cstheme="minorHAnsi"/>
          <w:lang w:val="lt-LT"/>
        </w:rPr>
        <w:t xml:space="preserve">Prezentacijų kūrimo programa (pvz., Microsoft PowerPoint, Google Slides, </w:t>
      </w:r>
      <w:proofErr w:type="spellStart"/>
      <w:r w:rsidRPr="0016057B">
        <w:rPr>
          <w:rFonts w:asciiTheme="minorHAnsi" w:hAnsiTheme="minorHAnsi" w:cstheme="minorHAnsi"/>
          <w:lang w:val="lt-LT"/>
        </w:rPr>
        <w:t>Prezi</w:t>
      </w:r>
      <w:proofErr w:type="spellEnd"/>
      <w:r w:rsidRPr="0016057B">
        <w:rPr>
          <w:rFonts w:asciiTheme="minorHAnsi" w:hAnsiTheme="minorHAnsi" w:cstheme="minorHAnsi"/>
          <w:lang w:val="lt-LT"/>
        </w:rPr>
        <w:t xml:space="preserve">, </w:t>
      </w:r>
      <w:proofErr w:type="spellStart"/>
      <w:r w:rsidRPr="0016057B">
        <w:rPr>
          <w:rFonts w:asciiTheme="minorHAnsi" w:hAnsiTheme="minorHAnsi" w:cstheme="minorHAnsi"/>
          <w:lang w:val="lt-LT"/>
        </w:rPr>
        <w:t>Canva</w:t>
      </w:r>
      <w:proofErr w:type="spellEnd"/>
      <w:r w:rsidRPr="0016057B">
        <w:rPr>
          <w:rFonts w:asciiTheme="minorHAnsi" w:hAnsiTheme="minorHAnsi" w:cstheme="minorHAnsi"/>
          <w:lang w:val="lt-LT"/>
        </w:rPr>
        <w:t xml:space="preserve">, </w:t>
      </w:r>
      <w:proofErr w:type="spellStart"/>
      <w:r w:rsidRPr="0016057B">
        <w:rPr>
          <w:rFonts w:asciiTheme="minorHAnsi" w:hAnsiTheme="minorHAnsi" w:cstheme="minorHAnsi"/>
          <w:lang w:val="lt-LT"/>
        </w:rPr>
        <w:t>Sway</w:t>
      </w:r>
      <w:proofErr w:type="spellEnd"/>
      <w:r w:rsidRPr="0016057B">
        <w:rPr>
          <w:rFonts w:asciiTheme="minorHAnsi" w:hAnsiTheme="minorHAnsi" w:cstheme="minorHAnsi"/>
          <w:lang w:val="lt-LT"/>
        </w:rPr>
        <w:t>).</w:t>
      </w:r>
    </w:p>
    <w:p w14:paraId="13D5AD65" w14:textId="77777777" w:rsidR="00F84D51" w:rsidRPr="0016057B" w:rsidRDefault="00F84D51" w:rsidP="00F84D51">
      <w:pPr>
        <w:pStyle w:val="NormalWeb"/>
        <w:shd w:val="clear" w:color="auto" w:fill="FFFFFF"/>
        <w:spacing w:before="240"/>
        <w:ind w:left="720"/>
        <w:rPr>
          <w:rFonts w:asciiTheme="minorHAnsi" w:hAnsiTheme="minorHAnsi" w:cstheme="minorHAnsi"/>
          <w:b/>
          <w:bCs/>
          <w:color w:val="7030A0"/>
          <w:lang w:val="lt-LT"/>
        </w:rPr>
      </w:pPr>
      <w:r w:rsidRPr="0016057B">
        <w:rPr>
          <w:rFonts w:asciiTheme="minorHAnsi" w:hAnsiTheme="minorHAnsi" w:cstheme="minorHAnsi"/>
          <w:b/>
          <w:bCs/>
          <w:color w:val="7030A0"/>
          <w:lang w:val="lt-LT"/>
        </w:rPr>
        <w:t>Mokymo priemonės:</w:t>
      </w:r>
    </w:p>
    <w:p w14:paraId="18BED0E8" w14:textId="77777777" w:rsidR="00F84D51" w:rsidRPr="0016057B" w:rsidRDefault="00F84D51" w:rsidP="00F84D51">
      <w:pPr>
        <w:pStyle w:val="NormalWeb"/>
        <w:numPr>
          <w:ilvl w:val="0"/>
          <w:numId w:val="52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16057B">
        <w:rPr>
          <w:rFonts w:asciiTheme="minorHAnsi" w:hAnsiTheme="minorHAnsi" w:cstheme="minorHAnsi"/>
          <w:lang w:val="lt-LT"/>
        </w:rPr>
        <w:t>Mokytojo pateikties failas:</w:t>
      </w:r>
    </w:p>
    <w:p w14:paraId="076F61BF" w14:textId="0F807EEF" w:rsidR="00CE2AA0" w:rsidRPr="0016057B" w:rsidRDefault="00CE2AA0" w:rsidP="00F84D51">
      <w:pPr>
        <w:pStyle w:val="NormalWeb"/>
        <w:numPr>
          <w:ilvl w:val="1"/>
          <w:numId w:val="52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16057B">
        <w:rPr>
          <w:rFonts w:asciiTheme="minorHAnsi" w:hAnsiTheme="minorHAnsi" w:cstheme="minorHAnsi"/>
          <w:lang w:val="lt-LT"/>
        </w:rPr>
        <w:t>Teorinė medžiaga;</w:t>
      </w:r>
    </w:p>
    <w:p w14:paraId="0769B910" w14:textId="7D3578FC" w:rsidR="00F84D51" w:rsidRPr="0016057B" w:rsidRDefault="00F84D51" w:rsidP="00F84D51">
      <w:pPr>
        <w:pStyle w:val="NormalWeb"/>
        <w:numPr>
          <w:ilvl w:val="1"/>
          <w:numId w:val="52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16057B">
        <w:rPr>
          <w:rFonts w:asciiTheme="minorHAnsi" w:hAnsiTheme="minorHAnsi" w:cstheme="minorHAnsi"/>
          <w:lang w:val="lt-LT"/>
        </w:rPr>
        <w:t>Vilniaus miesto žemėlapis;</w:t>
      </w:r>
    </w:p>
    <w:p w14:paraId="7DED4538" w14:textId="3D443A99" w:rsidR="00F84D51" w:rsidRPr="0016057B" w:rsidRDefault="00F84D51" w:rsidP="00CE2AA0">
      <w:pPr>
        <w:pStyle w:val="NormalWeb"/>
        <w:numPr>
          <w:ilvl w:val="1"/>
          <w:numId w:val="52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16057B">
        <w:rPr>
          <w:rFonts w:asciiTheme="minorHAnsi" w:hAnsiTheme="minorHAnsi" w:cstheme="minorHAnsi"/>
          <w:lang w:val="lt-LT"/>
        </w:rPr>
        <w:t>Vilniaus miesto nuotraukos</w:t>
      </w:r>
      <w:r w:rsidR="00CE2AA0" w:rsidRPr="0016057B">
        <w:rPr>
          <w:rFonts w:asciiTheme="minorHAnsi" w:hAnsiTheme="minorHAnsi" w:cstheme="minorHAnsi"/>
          <w:lang w:val="lt-LT"/>
        </w:rPr>
        <w:t>.</w:t>
      </w:r>
    </w:p>
    <w:p w14:paraId="12856E35" w14:textId="6ED8B158" w:rsidR="00F84D51" w:rsidRPr="0016057B" w:rsidRDefault="00F84D51" w:rsidP="00F84D51">
      <w:pPr>
        <w:pStyle w:val="NormalWeb"/>
        <w:numPr>
          <w:ilvl w:val="0"/>
          <w:numId w:val="52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16057B">
        <w:rPr>
          <w:rFonts w:asciiTheme="minorHAnsi" w:hAnsiTheme="minorHAnsi" w:cstheme="minorHAnsi"/>
          <w:lang w:val="lt-LT"/>
        </w:rPr>
        <w:t>Statistiniai duomenys apie Vilniaus miestą (pvz., gyventojų skaičius, pastatų aukštis, oro tarša);</w:t>
      </w:r>
    </w:p>
    <w:p w14:paraId="23E19A48" w14:textId="0A187887" w:rsidR="00F84D51" w:rsidRPr="0016057B" w:rsidRDefault="00F84D51" w:rsidP="00F84D51">
      <w:pPr>
        <w:pStyle w:val="NormalWeb"/>
        <w:numPr>
          <w:ilvl w:val="0"/>
          <w:numId w:val="52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16057B">
        <w:rPr>
          <w:rFonts w:asciiTheme="minorHAnsi" w:hAnsiTheme="minorHAnsi" w:cstheme="minorHAnsi"/>
          <w:lang w:val="lt-LT"/>
        </w:rPr>
        <w:t>Mokomoji medžiaga apie GDI įrankius (jei reikia);</w:t>
      </w:r>
    </w:p>
    <w:p w14:paraId="20E88A62" w14:textId="67D49ABF" w:rsidR="00F84D51" w:rsidRPr="0016057B" w:rsidRDefault="00F84D51" w:rsidP="00F84D51">
      <w:pPr>
        <w:pStyle w:val="NormalWeb"/>
        <w:numPr>
          <w:ilvl w:val="0"/>
          <w:numId w:val="52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16057B">
        <w:rPr>
          <w:rFonts w:asciiTheme="minorHAnsi" w:hAnsiTheme="minorHAnsi" w:cstheme="minorHAnsi"/>
          <w:lang w:val="lt-LT"/>
        </w:rPr>
        <w:t>Pavyzdžiai ir šablonai (pvz., 3D modelių, simuliacijų, prezentacijų).</w:t>
      </w:r>
    </w:p>
    <w:p w14:paraId="14119D5B" w14:textId="77777777" w:rsidR="00F84D51" w:rsidRPr="0016057B" w:rsidRDefault="00F84D51" w:rsidP="00F84D51">
      <w:pPr>
        <w:pStyle w:val="NormalWeb"/>
        <w:shd w:val="clear" w:color="auto" w:fill="FFFFFF"/>
        <w:spacing w:before="240"/>
        <w:ind w:left="720"/>
        <w:rPr>
          <w:rFonts w:asciiTheme="minorHAnsi" w:hAnsiTheme="minorHAnsi" w:cstheme="minorHAnsi"/>
          <w:b/>
          <w:bCs/>
          <w:color w:val="7030A0"/>
          <w:lang w:val="lt-LT"/>
        </w:rPr>
      </w:pPr>
      <w:r w:rsidRPr="0016057B">
        <w:rPr>
          <w:rFonts w:asciiTheme="minorHAnsi" w:hAnsiTheme="minorHAnsi" w:cstheme="minorHAnsi"/>
          <w:b/>
          <w:bCs/>
          <w:color w:val="7030A0"/>
          <w:lang w:val="lt-LT"/>
        </w:rPr>
        <w:t>Papildomos priemonės:</w:t>
      </w:r>
    </w:p>
    <w:p w14:paraId="02CE780A" w14:textId="7D88D4B2" w:rsidR="00F84D51" w:rsidRPr="0016057B" w:rsidRDefault="00F84D51" w:rsidP="00F84D51">
      <w:pPr>
        <w:pStyle w:val="NormalWeb"/>
        <w:numPr>
          <w:ilvl w:val="0"/>
          <w:numId w:val="52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16057B">
        <w:rPr>
          <w:rFonts w:asciiTheme="minorHAnsi" w:hAnsiTheme="minorHAnsi" w:cstheme="minorHAnsi"/>
          <w:lang w:val="lt-LT"/>
        </w:rPr>
        <w:t>Projektorius</w:t>
      </w:r>
      <w:r w:rsidR="00CE2AA0" w:rsidRPr="0016057B">
        <w:rPr>
          <w:rFonts w:asciiTheme="minorHAnsi" w:hAnsiTheme="minorHAnsi" w:cstheme="minorHAnsi"/>
          <w:lang w:val="lt-LT"/>
        </w:rPr>
        <w:t>;</w:t>
      </w:r>
    </w:p>
    <w:p w14:paraId="45DFD227" w14:textId="0554BE0F" w:rsidR="00F84D51" w:rsidRPr="0016057B" w:rsidRDefault="00F84D51" w:rsidP="00F84D51">
      <w:pPr>
        <w:pStyle w:val="NormalWeb"/>
        <w:numPr>
          <w:ilvl w:val="0"/>
          <w:numId w:val="52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16057B">
        <w:rPr>
          <w:rFonts w:asciiTheme="minorHAnsi" w:hAnsiTheme="minorHAnsi" w:cstheme="minorHAnsi"/>
          <w:lang w:val="lt-LT"/>
        </w:rPr>
        <w:t>Ekranas</w:t>
      </w:r>
      <w:r w:rsidR="00CE2AA0" w:rsidRPr="0016057B">
        <w:rPr>
          <w:rFonts w:asciiTheme="minorHAnsi" w:hAnsiTheme="minorHAnsi" w:cstheme="minorHAnsi"/>
          <w:lang w:val="lt-LT"/>
        </w:rPr>
        <w:t>;</w:t>
      </w:r>
    </w:p>
    <w:p w14:paraId="368DF6B1" w14:textId="1F0BEFA3" w:rsidR="00F84D51" w:rsidRPr="0016057B" w:rsidRDefault="00F84D51" w:rsidP="00F84D51">
      <w:pPr>
        <w:pStyle w:val="NormalWeb"/>
        <w:numPr>
          <w:ilvl w:val="0"/>
          <w:numId w:val="52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16057B">
        <w:rPr>
          <w:rFonts w:asciiTheme="minorHAnsi" w:hAnsiTheme="minorHAnsi" w:cstheme="minorHAnsi"/>
          <w:lang w:val="lt-LT"/>
        </w:rPr>
        <w:t>Interaktyvi lenta</w:t>
      </w:r>
      <w:r w:rsidR="00CE2AA0" w:rsidRPr="0016057B">
        <w:rPr>
          <w:rFonts w:asciiTheme="minorHAnsi" w:hAnsiTheme="minorHAnsi" w:cstheme="minorHAnsi"/>
          <w:lang w:val="lt-LT"/>
        </w:rPr>
        <w:t>;</w:t>
      </w:r>
    </w:p>
    <w:p w14:paraId="7F3DAA94" w14:textId="27F4FDCF" w:rsidR="00F84D51" w:rsidRPr="0016057B" w:rsidRDefault="00F84D51" w:rsidP="00F84D51">
      <w:pPr>
        <w:pStyle w:val="NormalWeb"/>
        <w:numPr>
          <w:ilvl w:val="0"/>
          <w:numId w:val="52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16057B">
        <w:rPr>
          <w:rFonts w:asciiTheme="minorHAnsi" w:hAnsiTheme="minorHAnsi" w:cstheme="minorHAnsi"/>
          <w:lang w:val="lt-LT"/>
        </w:rPr>
        <w:t>3D spausdintuvas (jei norite atspausdinti mokinių sukurtus modelius)</w:t>
      </w:r>
      <w:r w:rsidR="00CE2AA0" w:rsidRPr="0016057B">
        <w:rPr>
          <w:rFonts w:asciiTheme="minorHAnsi" w:hAnsiTheme="minorHAnsi" w:cstheme="minorHAnsi"/>
          <w:lang w:val="lt-LT"/>
        </w:rPr>
        <w:t>;</w:t>
      </w:r>
    </w:p>
    <w:p w14:paraId="1AD50931" w14:textId="3BBA4029" w:rsidR="00977D4C" w:rsidRPr="0016057B" w:rsidRDefault="00F84D51" w:rsidP="00F84D51">
      <w:pPr>
        <w:pStyle w:val="NormalWeb"/>
        <w:numPr>
          <w:ilvl w:val="0"/>
          <w:numId w:val="52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16057B">
        <w:rPr>
          <w:rFonts w:asciiTheme="minorHAnsi" w:hAnsiTheme="minorHAnsi" w:cstheme="minorHAnsi"/>
          <w:lang w:val="lt-LT"/>
        </w:rPr>
        <w:t>Virtualios realybės akiniai (jei norite sukurti dar įtraukiančią patirtį).</w:t>
      </w:r>
    </w:p>
    <w:p w14:paraId="02DEBB19" w14:textId="77777777" w:rsidR="0094051A" w:rsidRPr="0016057B" w:rsidRDefault="0094051A" w:rsidP="00F84D51">
      <w:pPr>
        <w:pStyle w:val="NormalWeb"/>
        <w:shd w:val="clear" w:color="auto" w:fill="FDE6FE"/>
        <w:rPr>
          <w:rFonts w:asciiTheme="minorHAnsi" w:hAnsiTheme="minorHAnsi" w:cstheme="minorHAnsi"/>
          <w:b/>
          <w:bCs/>
          <w:color w:val="7030A0"/>
          <w:lang w:val="lt-LT"/>
        </w:rPr>
      </w:pPr>
      <w:r w:rsidRPr="0016057B">
        <w:rPr>
          <w:rFonts w:asciiTheme="minorHAnsi" w:hAnsiTheme="minorHAnsi" w:cstheme="minorHAnsi"/>
          <w:b/>
          <w:bCs/>
          <w:color w:val="7030A0"/>
          <w:lang w:val="lt-LT"/>
        </w:rPr>
        <w:t>VIETA</w:t>
      </w:r>
    </w:p>
    <w:p w14:paraId="4A4AAE97" w14:textId="618852A4" w:rsidR="00070A1C" w:rsidRPr="0016057B" w:rsidRDefault="003C59DB" w:rsidP="000B5234">
      <w:pPr>
        <w:rPr>
          <w:rFonts w:cstheme="minorHAnsi"/>
          <w:color w:val="000000" w:themeColor="text1"/>
          <w:lang w:val="lt-LT"/>
        </w:rPr>
      </w:pPr>
      <w:r w:rsidRPr="0016057B">
        <w:rPr>
          <w:rFonts w:cstheme="minorHAnsi"/>
          <w:color w:val="000000" w:themeColor="text1"/>
          <w:lang w:val="lt-LT"/>
        </w:rPr>
        <w:t>Konstitucijos pr. 7</w:t>
      </w:r>
    </w:p>
    <w:p w14:paraId="170B9BB9" w14:textId="77777777" w:rsidR="0094051A" w:rsidRPr="0016057B" w:rsidRDefault="0094051A" w:rsidP="00F84D51">
      <w:pPr>
        <w:pStyle w:val="NormalWeb"/>
        <w:shd w:val="clear" w:color="auto" w:fill="FDE6FE"/>
        <w:rPr>
          <w:rFonts w:asciiTheme="minorHAnsi" w:hAnsiTheme="minorHAnsi" w:cstheme="minorHAnsi"/>
          <w:b/>
          <w:bCs/>
          <w:color w:val="7030A0"/>
          <w:lang w:val="lt-LT"/>
        </w:rPr>
      </w:pPr>
      <w:r w:rsidRPr="0016057B">
        <w:rPr>
          <w:rFonts w:asciiTheme="minorHAnsi" w:hAnsiTheme="minorHAnsi" w:cstheme="minorHAnsi"/>
          <w:b/>
          <w:bCs/>
          <w:color w:val="7030A0"/>
          <w:lang w:val="lt-LT"/>
        </w:rPr>
        <w:t>KLASĖ</w:t>
      </w:r>
    </w:p>
    <w:p w14:paraId="3361B564" w14:textId="024C4AD3" w:rsidR="0094051A" w:rsidRPr="0016057B" w:rsidRDefault="00CE2AA0" w:rsidP="0094051A">
      <w:pPr>
        <w:rPr>
          <w:rFonts w:cstheme="minorHAnsi"/>
          <w:color w:val="000000" w:themeColor="text1"/>
          <w:lang w:val="lt-LT"/>
        </w:rPr>
      </w:pPr>
      <w:r w:rsidRPr="0016057B">
        <w:rPr>
          <w:rFonts w:cstheme="minorHAnsi"/>
          <w:b/>
          <w:bCs/>
          <w:color w:val="000000" w:themeColor="text1"/>
          <w:lang w:val="lt-LT"/>
        </w:rPr>
        <w:t>11</w:t>
      </w:r>
      <w:r w:rsidR="009155D2" w:rsidRPr="0016057B">
        <w:rPr>
          <w:rFonts w:cstheme="minorHAnsi"/>
          <w:b/>
          <w:bCs/>
          <w:color w:val="000000" w:themeColor="text1"/>
          <w:lang w:val="lt-LT"/>
        </w:rPr>
        <w:t xml:space="preserve"> </w:t>
      </w:r>
      <w:r w:rsidR="0070685A" w:rsidRPr="0016057B">
        <w:rPr>
          <w:rFonts w:cstheme="minorHAnsi"/>
          <w:b/>
          <w:bCs/>
          <w:color w:val="000000" w:themeColor="text1"/>
          <w:lang w:val="lt-LT"/>
        </w:rPr>
        <w:t>klasė</w:t>
      </w:r>
      <w:r w:rsidR="0070685A" w:rsidRPr="0016057B">
        <w:rPr>
          <w:rFonts w:cstheme="minorHAnsi"/>
          <w:color w:val="000000" w:themeColor="text1"/>
          <w:lang w:val="lt-LT"/>
        </w:rPr>
        <w:t xml:space="preserve">. Gali būti pritaikyta </w:t>
      </w:r>
      <w:r w:rsidRPr="0016057B">
        <w:rPr>
          <w:rFonts w:cstheme="minorHAnsi"/>
          <w:color w:val="000000" w:themeColor="text1"/>
          <w:lang w:val="lt-LT"/>
        </w:rPr>
        <w:t>9</w:t>
      </w:r>
      <w:r w:rsidR="00846C52" w:rsidRPr="0016057B">
        <w:rPr>
          <w:rFonts w:cstheme="minorHAnsi"/>
          <w:color w:val="000000" w:themeColor="text1"/>
          <w:lang w:val="lt-LT"/>
        </w:rPr>
        <w:t xml:space="preserve"> – 1</w:t>
      </w:r>
      <w:r w:rsidRPr="0016057B">
        <w:rPr>
          <w:rFonts w:cstheme="minorHAnsi"/>
          <w:color w:val="000000" w:themeColor="text1"/>
          <w:lang w:val="lt-LT"/>
        </w:rPr>
        <w:t>2</w:t>
      </w:r>
      <w:r w:rsidR="00846C52" w:rsidRPr="0016057B">
        <w:rPr>
          <w:rFonts w:cstheme="minorHAnsi"/>
          <w:color w:val="000000" w:themeColor="text1"/>
          <w:lang w:val="lt-LT"/>
        </w:rPr>
        <w:t xml:space="preserve"> </w:t>
      </w:r>
      <w:r w:rsidR="0094051A" w:rsidRPr="0016057B">
        <w:rPr>
          <w:rFonts w:cstheme="minorHAnsi"/>
          <w:color w:val="000000" w:themeColor="text1"/>
          <w:lang w:val="lt-LT"/>
        </w:rPr>
        <w:t>klasė</w:t>
      </w:r>
      <w:r w:rsidR="0070685A" w:rsidRPr="0016057B">
        <w:rPr>
          <w:rFonts w:cstheme="minorHAnsi"/>
          <w:color w:val="000000" w:themeColor="text1"/>
          <w:lang w:val="lt-LT"/>
        </w:rPr>
        <w:t>m</w:t>
      </w:r>
      <w:r w:rsidR="0094051A" w:rsidRPr="0016057B">
        <w:rPr>
          <w:rFonts w:cstheme="minorHAnsi"/>
          <w:color w:val="000000" w:themeColor="text1"/>
          <w:lang w:val="lt-LT"/>
        </w:rPr>
        <w:t>s</w:t>
      </w:r>
    </w:p>
    <w:p w14:paraId="6595C863" w14:textId="7802B0BB" w:rsidR="00D656DC" w:rsidRPr="0016057B" w:rsidRDefault="00D656DC" w:rsidP="00F84D51">
      <w:pPr>
        <w:pStyle w:val="NormalWeb"/>
        <w:shd w:val="clear" w:color="auto" w:fill="FDE6FE"/>
        <w:rPr>
          <w:rFonts w:asciiTheme="minorHAnsi" w:hAnsiTheme="minorHAnsi" w:cstheme="minorHAnsi"/>
          <w:b/>
          <w:bCs/>
          <w:color w:val="7030A0"/>
          <w:lang w:val="lt-LT"/>
        </w:rPr>
      </w:pPr>
      <w:r w:rsidRPr="0016057B">
        <w:rPr>
          <w:rFonts w:asciiTheme="minorHAnsi" w:hAnsiTheme="minorHAnsi" w:cstheme="minorHAnsi"/>
          <w:b/>
          <w:bCs/>
          <w:color w:val="7030A0"/>
          <w:lang w:val="lt-LT"/>
        </w:rPr>
        <w:t>PAMOKOS TRUKMĖ</w:t>
      </w:r>
    </w:p>
    <w:p w14:paraId="3E357015" w14:textId="7DF4FBC0" w:rsidR="00D656DC" w:rsidRPr="0016057B" w:rsidRDefault="000B5234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lt-LT"/>
        </w:rPr>
      </w:pPr>
      <w:r w:rsidRPr="0016057B">
        <w:rPr>
          <w:rFonts w:cstheme="minorHAnsi"/>
          <w:color w:val="000000" w:themeColor="text1"/>
          <w:shd w:val="clear" w:color="auto" w:fill="FFFFFF"/>
          <w:lang w:val="lt-LT"/>
        </w:rPr>
        <w:t>Klasėje</w:t>
      </w:r>
      <w:r w:rsidR="00D656DC" w:rsidRPr="0016057B">
        <w:rPr>
          <w:rFonts w:cstheme="minorHAnsi"/>
          <w:color w:val="000000" w:themeColor="text1"/>
          <w:lang w:val="lt-LT"/>
        </w:rPr>
        <w:t xml:space="preserve">: </w:t>
      </w:r>
      <w:r w:rsidR="00040A45" w:rsidRPr="00040A45">
        <w:rPr>
          <w:rFonts w:cstheme="minorHAnsi"/>
          <w:b/>
          <w:bCs/>
          <w:color w:val="7030A0"/>
          <w:lang w:val="lt-LT"/>
        </w:rPr>
        <w:t>2 val. 15</w:t>
      </w:r>
      <w:r w:rsidR="009155D2" w:rsidRPr="00040A45">
        <w:rPr>
          <w:rFonts w:cstheme="minorHAnsi"/>
          <w:b/>
          <w:bCs/>
          <w:color w:val="7030A0"/>
          <w:lang w:val="lt-LT"/>
        </w:rPr>
        <w:t xml:space="preserve"> min</w:t>
      </w:r>
      <w:r w:rsidR="001B1F68" w:rsidRPr="0016057B">
        <w:rPr>
          <w:rFonts w:cstheme="minorHAnsi"/>
          <w:color w:val="000000" w:themeColor="text1"/>
          <w:lang w:val="lt-LT"/>
        </w:rPr>
        <w:t>.</w:t>
      </w:r>
    </w:p>
    <w:p w14:paraId="23871ECB" w14:textId="27A06DE1" w:rsidR="0094051A" w:rsidRPr="0016057B" w:rsidRDefault="00D656DC" w:rsidP="001E075E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lt-LT"/>
        </w:rPr>
      </w:pPr>
      <w:r w:rsidRPr="0016057B">
        <w:rPr>
          <w:rFonts w:cstheme="minorHAnsi"/>
          <w:color w:val="000000" w:themeColor="text1"/>
          <w:lang w:val="lt-LT"/>
        </w:rPr>
        <w:lastRenderedPageBreak/>
        <w:t xml:space="preserve">Praktinei daliai: </w:t>
      </w:r>
      <w:r w:rsidR="00040A45" w:rsidRPr="00040A45">
        <w:rPr>
          <w:rFonts w:cstheme="minorHAnsi"/>
          <w:b/>
          <w:bCs/>
          <w:color w:val="7030A0"/>
          <w:lang w:val="lt-LT"/>
        </w:rPr>
        <w:t>2 val.</w:t>
      </w:r>
      <w:r w:rsidR="0094051A" w:rsidRPr="0016057B">
        <w:rPr>
          <w:rFonts w:cstheme="minorHAnsi"/>
          <w:color w:val="000000" w:themeColor="text1"/>
          <w:lang w:val="lt-LT"/>
        </w:rPr>
        <w:br w:type="page"/>
      </w:r>
    </w:p>
    <w:p w14:paraId="6FB3796A" w14:textId="1E24FFFA" w:rsidR="00280AB3" w:rsidRPr="0016057B" w:rsidRDefault="00280AB3" w:rsidP="00CE2AA0">
      <w:pPr>
        <w:pStyle w:val="NormalWeb"/>
        <w:shd w:val="clear" w:color="auto" w:fill="FDE6FE"/>
        <w:rPr>
          <w:rFonts w:asciiTheme="minorHAnsi" w:hAnsiTheme="minorHAnsi" w:cstheme="minorHAnsi"/>
          <w:b/>
          <w:bCs/>
          <w:color w:val="7030A0"/>
          <w:lang w:val="lt-LT"/>
        </w:rPr>
      </w:pPr>
      <w:r w:rsidRPr="0016057B">
        <w:rPr>
          <w:rFonts w:asciiTheme="minorHAnsi" w:hAnsiTheme="minorHAnsi" w:cstheme="minorHAnsi"/>
          <w:b/>
          <w:bCs/>
          <w:color w:val="7030A0"/>
          <w:lang w:val="lt-LT"/>
        </w:rPr>
        <w:lastRenderedPageBreak/>
        <w:t>TEMOS ATNAUJINTOSE UGDYMO PROGRAMOSE</w:t>
      </w:r>
    </w:p>
    <w:p w14:paraId="3FF2EFB7" w14:textId="4C6F6706" w:rsidR="00F84D51" w:rsidRPr="0016057B" w:rsidRDefault="00F84D51" w:rsidP="00F84D51">
      <w:pPr>
        <w:pStyle w:val="NormalWeb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lang w:val="lt-LT"/>
        </w:rPr>
      </w:pPr>
      <w:bookmarkStart w:id="0" w:name="_Hlk181285178"/>
      <w:r w:rsidRPr="0016057B">
        <w:rPr>
          <w:rFonts w:asciiTheme="minorHAnsi" w:hAnsiTheme="minorHAnsi" w:cstheme="minorHAnsi"/>
          <w:lang w:val="lt-LT"/>
        </w:rPr>
        <w:t>Matematika: Erdviniai kūnai</w:t>
      </w:r>
      <w:r w:rsidR="00CE2AA0" w:rsidRPr="0016057B">
        <w:rPr>
          <w:rFonts w:asciiTheme="minorHAnsi" w:hAnsiTheme="minorHAnsi" w:cstheme="minorHAnsi"/>
          <w:lang w:val="lt-LT"/>
        </w:rPr>
        <w:t>;</w:t>
      </w:r>
    </w:p>
    <w:p w14:paraId="65E31293" w14:textId="6BFE5A79" w:rsidR="00F84D51" w:rsidRPr="0016057B" w:rsidRDefault="00F84D51" w:rsidP="00F84D51">
      <w:pPr>
        <w:pStyle w:val="NormalWeb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16057B">
        <w:rPr>
          <w:rFonts w:asciiTheme="minorHAnsi" w:hAnsiTheme="minorHAnsi" w:cstheme="minorHAnsi"/>
          <w:lang w:val="lt-LT"/>
        </w:rPr>
        <w:t xml:space="preserve">Informatika: Skaitmeninė kūryba, </w:t>
      </w:r>
      <w:r w:rsidR="001A309E">
        <w:rPr>
          <w:rFonts w:asciiTheme="minorHAnsi" w:hAnsiTheme="minorHAnsi" w:cstheme="minorHAnsi"/>
          <w:lang w:val="lt-LT"/>
        </w:rPr>
        <w:t>3D modeliavimas</w:t>
      </w:r>
      <w:r w:rsidRPr="0016057B">
        <w:rPr>
          <w:rFonts w:asciiTheme="minorHAnsi" w:hAnsiTheme="minorHAnsi" w:cstheme="minorHAnsi"/>
          <w:lang w:val="lt-LT"/>
        </w:rPr>
        <w:t>, Duomenų analizė</w:t>
      </w:r>
      <w:r w:rsidR="00CE2AA0" w:rsidRPr="0016057B">
        <w:rPr>
          <w:rFonts w:asciiTheme="minorHAnsi" w:hAnsiTheme="minorHAnsi" w:cstheme="minorHAnsi"/>
          <w:lang w:val="lt-LT"/>
        </w:rPr>
        <w:t>;</w:t>
      </w:r>
    </w:p>
    <w:p w14:paraId="534C7C19" w14:textId="26F17670" w:rsidR="00F84D51" w:rsidRPr="0016057B" w:rsidRDefault="00F84D51" w:rsidP="00F84D51">
      <w:pPr>
        <w:pStyle w:val="NormalWeb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16057B">
        <w:rPr>
          <w:rFonts w:asciiTheme="minorHAnsi" w:hAnsiTheme="minorHAnsi" w:cstheme="minorHAnsi"/>
          <w:lang w:val="lt-LT"/>
        </w:rPr>
        <w:t>Geografija: Miestas, Žemėlapiai, Klimatas, Darnus vystymasis</w:t>
      </w:r>
      <w:r w:rsidR="00CE2AA0" w:rsidRPr="0016057B">
        <w:rPr>
          <w:rFonts w:asciiTheme="minorHAnsi" w:hAnsiTheme="minorHAnsi" w:cstheme="minorHAnsi"/>
          <w:lang w:val="lt-LT"/>
        </w:rPr>
        <w:t>;</w:t>
      </w:r>
    </w:p>
    <w:p w14:paraId="3841BE19" w14:textId="1DD3FC1F" w:rsidR="00F84D51" w:rsidRPr="0016057B" w:rsidRDefault="00F84D51" w:rsidP="00F84D51">
      <w:pPr>
        <w:pStyle w:val="NormalWeb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16057B">
        <w:rPr>
          <w:rFonts w:asciiTheme="minorHAnsi" w:hAnsiTheme="minorHAnsi" w:cstheme="minorHAnsi"/>
          <w:lang w:val="lt-LT"/>
        </w:rPr>
        <w:t>[Istorija: Vilnius, Architektūra, Urbanistika]</w:t>
      </w:r>
      <w:r w:rsidR="00CE2AA0" w:rsidRPr="0016057B">
        <w:rPr>
          <w:rFonts w:asciiTheme="minorHAnsi" w:hAnsiTheme="minorHAnsi" w:cstheme="minorHAnsi"/>
          <w:lang w:val="lt-LT"/>
        </w:rPr>
        <w:t>;</w:t>
      </w:r>
    </w:p>
    <w:p w14:paraId="738BCC84" w14:textId="6D467EB7" w:rsidR="00703DE9" w:rsidRPr="0016057B" w:rsidRDefault="00F84D51" w:rsidP="00F84D51">
      <w:pPr>
        <w:pStyle w:val="NormalWeb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16057B">
        <w:rPr>
          <w:rFonts w:asciiTheme="minorHAnsi" w:hAnsiTheme="minorHAnsi" w:cstheme="minorHAnsi"/>
          <w:lang w:val="lt-LT"/>
        </w:rPr>
        <w:t>Dailė: Kompozicija, Dizainas</w:t>
      </w:r>
      <w:r w:rsidR="00CE2AA0" w:rsidRPr="0016057B">
        <w:rPr>
          <w:rFonts w:asciiTheme="minorHAnsi" w:hAnsiTheme="minorHAnsi" w:cstheme="minorHAnsi"/>
          <w:lang w:val="lt-LT"/>
        </w:rPr>
        <w:t>.</w:t>
      </w:r>
    </w:p>
    <w:bookmarkEnd w:id="0"/>
    <w:p w14:paraId="18FEDB85" w14:textId="18E1908F" w:rsidR="000742E4" w:rsidRPr="0016057B" w:rsidRDefault="00824493" w:rsidP="00CE2AA0">
      <w:pPr>
        <w:pStyle w:val="NormalWeb"/>
        <w:shd w:val="clear" w:color="auto" w:fill="FDE6FE"/>
        <w:rPr>
          <w:rFonts w:asciiTheme="minorHAnsi" w:hAnsiTheme="minorHAnsi" w:cstheme="minorHAnsi"/>
          <w:b/>
          <w:bCs/>
          <w:color w:val="7030A0"/>
          <w:lang w:val="lt-LT"/>
        </w:rPr>
      </w:pPr>
      <w:r w:rsidRPr="0016057B">
        <w:rPr>
          <w:rFonts w:asciiTheme="minorHAnsi" w:hAnsiTheme="minorHAnsi" w:cstheme="minorHAnsi"/>
          <w:b/>
          <w:bCs/>
          <w:color w:val="7030A0"/>
          <w:lang w:val="lt-LT"/>
        </w:rPr>
        <w:t>KOMPETENCIJOS</w:t>
      </w:r>
    </w:p>
    <w:p w14:paraId="5B9D8041" w14:textId="066B41EB" w:rsidR="00CE2AA0" w:rsidRPr="0016057B" w:rsidRDefault="00CE2AA0" w:rsidP="00CE2AA0">
      <w:pPr>
        <w:pStyle w:val="NormalWeb"/>
        <w:shd w:val="clear" w:color="auto" w:fill="FEF3FF"/>
        <w:ind w:left="360"/>
        <w:rPr>
          <w:rFonts w:asciiTheme="minorHAnsi" w:hAnsiTheme="minorHAnsi" w:cstheme="minorHAnsi"/>
          <w:b/>
          <w:bCs/>
          <w:color w:val="7030A0"/>
          <w:lang w:val="lt-LT"/>
        </w:rPr>
      </w:pPr>
      <w:r w:rsidRPr="0016057B">
        <w:rPr>
          <w:rFonts w:asciiTheme="minorHAnsi" w:hAnsiTheme="minorHAnsi" w:cstheme="minorHAnsi"/>
          <w:b/>
          <w:bCs/>
          <w:color w:val="7030A0"/>
          <w:lang w:val="lt-LT"/>
        </w:rPr>
        <w:t>1. Skaitmeninė kompetencija</w:t>
      </w:r>
    </w:p>
    <w:p w14:paraId="072ADDAC" w14:textId="295FBE5A" w:rsidR="00CE2AA0" w:rsidRPr="0016057B" w:rsidRDefault="00CE2AA0" w:rsidP="00CE2AA0">
      <w:pPr>
        <w:pStyle w:val="NormalWeb"/>
        <w:numPr>
          <w:ilvl w:val="0"/>
          <w:numId w:val="53"/>
        </w:numPr>
        <w:rPr>
          <w:rFonts w:asciiTheme="minorHAnsi" w:hAnsiTheme="minorHAnsi" w:cstheme="minorHAnsi"/>
          <w:lang w:val="lt-LT"/>
        </w:rPr>
      </w:pPr>
      <w:r w:rsidRPr="0016057B">
        <w:rPr>
          <w:rFonts w:asciiTheme="minorHAnsi" w:hAnsiTheme="minorHAnsi" w:cstheme="minorHAnsi"/>
          <w:lang w:val="lt-LT"/>
        </w:rPr>
        <w:t>Mokiniai mokosi naudotis įvairiomis skaitmeninėmis priemonėmis, tokiomis kaip GDI įrankiai, skaičiuoklės, prezentacijų kūrimo programos;</w:t>
      </w:r>
    </w:p>
    <w:p w14:paraId="1286C968" w14:textId="0F296C27" w:rsidR="00CE2AA0" w:rsidRPr="0016057B" w:rsidRDefault="00CE2AA0" w:rsidP="00CE2AA0">
      <w:pPr>
        <w:pStyle w:val="NormalWeb"/>
        <w:numPr>
          <w:ilvl w:val="0"/>
          <w:numId w:val="53"/>
        </w:numPr>
        <w:rPr>
          <w:rFonts w:asciiTheme="minorHAnsi" w:hAnsiTheme="minorHAnsi" w:cstheme="minorHAnsi"/>
          <w:lang w:val="lt-LT"/>
        </w:rPr>
      </w:pPr>
      <w:r w:rsidRPr="0016057B">
        <w:rPr>
          <w:rFonts w:asciiTheme="minorHAnsi" w:hAnsiTheme="minorHAnsi" w:cstheme="minorHAnsi"/>
          <w:lang w:val="lt-LT"/>
        </w:rPr>
        <w:t>Mokiniai įgyja įgūdžių ieškoti, rinkti, analizuoti ir kritiškai vertinti informaciją skaitmeninėje erdvėje;</w:t>
      </w:r>
    </w:p>
    <w:p w14:paraId="57E95DEA" w14:textId="41D15619" w:rsidR="00CE2AA0" w:rsidRPr="0016057B" w:rsidRDefault="00CE2AA0" w:rsidP="00CE2AA0">
      <w:pPr>
        <w:pStyle w:val="NormalWeb"/>
        <w:numPr>
          <w:ilvl w:val="0"/>
          <w:numId w:val="53"/>
        </w:numPr>
        <w:rPr>
          <w:rFonts w:asciiTheme="minorHAnsi" w:hAnsiTheme="minorHAnsi" w:cstheme="minorHAnsi"/>
          <w:lang w:val="lt-LT"/>
        </w:rPr>
      </w:pPr>
      <w:r w:rsidRPr="0016057B">
        <w:rPr>
          <w:rFonts w:asciiTheme="minorHAnsi" w:hAnsiTheme="minorHAnsi" w:cstheme="minorHAnsi"/>
          <w:lang w:val="lt-LT"/>
        </w:rPr>
        <w:t>Mokiniai mokosi kurti ir dalintis skaitmeniniu turiniu, tokiu kaip 3D modeliai, simuliacijos, prezentacijos.</w:t>
      </w:r>
    </w:p>
    <w:p w14:paraId="2EC4D09F" w14:textId="5BCC8E11" w:rsidR="00CE2AA0" w:rsidRPr="0016057B" w:rsidRDefault="00CE2AA0" w:rsidP="00CE2AA0">
      <w:pPr>
        <w:pStyle w:val="NormalWeb"/>
        <w:shd w:val="clear" w:color="auto" w:fill="FEF3FF"/>
        <w:ind w:left="360"/>
        <w:rPr>
          <w:rFonts w:asciiTheme="minorHAnsi" w:hAnsiTheme="minorHAnsi" w:cstheme="minorHAnsi"/>
          <w:b/>
          <w:bCs/>
          <w:color w:val="7030A0"/>
          <w:lang w:val="lt-LT"/>
        </w:rPr>
      </w:pPr>
      <w:r w:rsidRPr="0016057B">
        <w:rPr>
          <w:rFonts w:asciiTheme="minorHAnsi" w:hAnsiTheme="minorHAnsi" w:cstheme="minorHAnsi"/>
          <w:b/>
          <w:bCs/>
          <w:color w:val="7030A0"/>
          <w:lang w:val="lt-LT"/>
        </w:rPr>
        <w:t>2. Mokymosi kompetencija</w:t>
      </w:r>
    </w:p>
    <w:p w14:paraId="1C92CD45" w14:textId="7FDEC049" w:rsidR="00CE2AA0" w:rsidRPr="0016057B" w:rsidRDefault="00CE2AA0" w:rsidP="00CE2AA0">
      <w:pPr>
        <w:pStyle w:val="NormalWeb"/>
        <w:numPr>
          <w:ilvl w:val="0"/>
          <w:numId w:val="54"/>
        </w:numPr>
        <w:rPr>
          <w:rFonts w:asciiTheme="minorHAnsi" w:hAnsiTheme="minorHAnsi" w:cstheme="minorHAnsi"/>
          <w:lang w:val="lt-LT"/>
        </w:rPr>
      </w:pPr>
      <w:r w:rsidRPr="0016057B">
        <w:rPr>
          <w:rFonts w:asciiTheme="minorHAnsi" w:hAnsiTheme="minorHAnsi" w:cstheme="minorHAnsi"/>
          <w:lang w:val="lt-LT"/>
        </w:rPr>
        <w:t>Mokiniai mokosi savarankiškai planuoti ir organizuoti savo mokymąsi;</w:t>
      </w:r>
    </w:p>
    <w:p w14:paraId="46D994B3" w14:textId="18C3AAAE" w:rsidR="00CE2AA0" w:rsidRPr="0016057B" w:rsidRDefault="00CE2AA0" w:rsidP="00CE2AA0">
      <w:pPr>
        <w:pStyle w:val="NormalWeb"/>
        <w:numPr>
          <w:ilvl w:val="0"/>
          <w:numId w:val="54"/>
        </w:numPr>
        <w:rPr>
          <w:rFonts w:asciiTheme="minorHAnsi" w:hAnsiTheme="minorHAnsi" w:cstheme="minorHAnsi"/>
          <w:lang w:val="lt-LT"/>
        </w:rPr>
      </w:pPr>
      <w:r w:rsidRPr="0016057B">
        <w:rPr>
          <w:rFonts w:asciiTheme="minorHAnsi" w:hAnsiTheme="minorHAnsi" w:cstheme="minorHAnsi"/>
          <w:lang w:val="lt-LT"/>
        </w:rPr>
        <w:t>Mokiniai ugdo problemų sprendimo įgūdžius, analizuodami problemas, formuodami hipotezes, ieškodami sprendimų ir vertindami rezultatus;</w:t>
      </w:r>
    </w:p>
    <w:p w14:paraId="242A7F8E" w14:textId="4A00FE10" w:rsidR="00CE2AA0" w:rsidRPr="0016057B" w:rsidRDefault="00CE2AA0" w:rsidP="00CE2AA0">
      <w:pPr>
        <w:pStyle w:val="NormalWeb"/>
        <w:numPr>
          <w:ilvl w:val="0"/>
          <w:numId w:val="54"/>
        </w:numPr>
        <w:rPr>
          <w:rFonts w:asciiTheme="minorHAnsi" w:hAnsiTheme="minorHAnsi" w:cstheme="minorHAnsi"/>
          <w:lang w:val="lt-LT"/>
        </w:rPr>
      </w:pPr>
      <w:r w:rsidRPr="0016057B">
        <w:rPr>
          <w:rFonts w:asciiTheme="minorHAnsi" w:hAnsiTheme="minorHAnsi" w:cstheme="minorHAnsi"/>
          <w:lang w:val="lt-LT"/>
        </w:rPr>
        <w:t>Mokiniai mokosi kritiškai mąstyti, analizuodami informaciją, argumentuodami savo nuomonę ir vertindami skirtingus požiūrius.</w:t>
      </w:r>
    </w:p>
    <w:p w14:paraId="0D6C2CFA" w14:textId="5172F6C5" w:rsidR="00CE2AA0" w:rsidRPr="0016057B" w:rsidRDefault="00CE2AA0" w:rsidP="00CE2AA0">
      <w:pPr>
        <w:pStyle w:val="NormalWeb"/>
        <w:shd w:val="clear" w:color="auto" w:fill="FEF3FF"/>
        <w:ind w:left="360"/>
        <w:rPr>
          <w:rFonts w:asciiTheme="minorHAnsi" w:hAnsiTheme="minorHAnsi" w:cstheme="minorHAnsi"/>
          <w:b/>
          <w:bCs/>
          <w:color w:val="7030A0"/>
          <w:lang w:val="lt-LT"/>
        </w:rPr>
      </w:pPr>
      <w:r w:rsidRPr="0016057B">
        <w:rPr>
          <w:rFonts w:asciiTheme="minorHAnsi" w:hAnsiTheme="minorHAnsi" w:cstheme="minorHAnsi"/>
          <w:b/>
          <w:bCs/>
          <w:color w:val="7030A0"/>
          <w:lang w:val="lt-LT"/>
        </w:rPr>
        <w:t>3. Socialinė ir pilietinė kompetencija</w:t>
      </w:r>
    </w:p>
    <w:p w14:paraId="289647AE" w14:textId="77C62275" w:rsidR="00CE2AA0" w:rsidRPr="0016057B" w:rsidRDefault="00CE2AA0" w:rsidP="00CE2AA0">
      <w:pPr>
        <w:pStyle w:val="NormalWeb"/>
        <w:numPr>
          <w:ilvl w:val="0"/>
          <w:numId w:val="55"/>
        </w:numPr>
        <w:rPr>
          <w:rFonts w:asciiTheme="minorHAnsi" w:hAnsiTheme="minorHAnsi" w:cstheme="minorHAnsi"/>
          <w:lang w:val="lt-LT"/>
        </w:rPr>
      </w:pPr>
      <w:r w:rsidRPr="0016057B">
        <w:rPr>
          <w:rFonts w:asciiTheme="minorHAnsi" w:hAnsiTheme="minorHAnsi" w:cstheme="minorHAnsi"/>
          <w:lang w:val="lt-LT"/>
        </w:rPr>
        <w:t>Mokiniai mokosi bendradarbiauti ir dirbti komandoje, dalintis idėjomis ir atsakomybe;</w:t>
      </w:r>
    </w:p>
    <w:p w14:paraId="2848AA44" w14:textId="53E29D14" w:rsidR="00CE2AA0" w:rsidRPr="0016057B" w:rsidRDefault="00CE2AA0" w:rsidP="00CE2AA0">
      <w:pPr>
        <w:pStyle w:val="NormalWeb"/>
        <w:numPr>
          <w:ilvl w:val="0"/>
          <w:numId w:val="55"/>
        </w:numPr>
        <w:rPr>
          <w:rFonts w:asciiTheme="minorHAnsi" w:hAnsiTheme="minorHAnsi" w:cstheme="minorHAnsi"/>
          <w:lang w:val="lt-LT"/>
        </w:rPr>
      </w:pPr>
      <w:r w:rsidRPr="0016057B">
        <w:rPr>
          <w:rFonts w:asciiTheme="minorHAnsi" w:hAnsiTheme="minorHAnsi" w:cstheme="minorHAnsi"/>
          <w:lang w:val="lt-LT"/>
        </w:rPr>
        <w:t>Mokiniai ugdo gebėjimą diskutuoti ir argumentuoti savo nuomonę, gerbiant kitų požiūrį;</w:t>
      </w:r>
    </w:p>
    <w:p w14:paraId="06B8B432" w14:textId="18E48BB7" w:rsidR="00CE2AA0" w:rsidRPr="0016057B" w:rsidRDefault="00CE2AA0" w:rsidP="00CE2AA0">
      <w:pPr>
        <w:pStyle w:val="NormalWeb"/>
        <w:numPr>
          <w:ilvl w:val="0"/>
          <w:numId w:val="55"/>
        </w:numPr>
        <w:rPr>
          <w:rFonts w:asciiTheme="minorHAnsi" w:hAnsiTheme="minorHAnsi" w:cstheme="minorHAnsi"/>
          <w:lang w:val="lt-LT"/>
        </w:rPr>
      </w:pPr>
      <w:r w:rsidRPr="0016057B">
        <w:rPr>
          <w:rFonts w:asciiTheme="minorHAnsi" w:hAnsiTheme="minorHAnsi" w:cstheme="minorHAnsi"/>
          <w:lang w:val="lt-LT"/>
        </w:rPr>
        <w:t>Mokiniai suvokia savo vaidmenį kaip aktyvių piliečių, kurie gali prisidėti prie savo miesto ir bendruomenės vystymosi.</w:t>
      </w:r>
    </w:p>
    <w:p w14:paraId="76E58C32" w14:textId="4271C02E" w:rsidR="00CE2AA0" w:rsidRPr="0016057B" w:rsidRDefault="00CE2AA0" w:rsidP="00CE2AA0">
      <w:pPr>
        <w:pStyle w:val="NormalWeb"/>
        <w:shd w:val="clear" w:color="auto" w:fill="FEF3FF"/>
        <w:ind w:left="360"/>
        <w:rPr>
          <w:rFonts w:asciiTheme="minorHAnsi" w:hAnsiTheme="minorHAnsi" w:cstheme="minorHAnsi"/>
          <w:b/>
          <w:bCs/>
          <w:color w:val="7030A0"/>
          <w:lang w:val="lt-LT"/>
        </w:rPr>
      </w:pPr>
      <w:r w:rsidRPr="0016057B">
        <w:rPr>
          <w:rFonts w:asciiTheme="minorHAnsi" w:hAnsiTheme="minorHAnsi" w:cstheme="minorHAnsi"/>
          <w:b/>
          <w:bCs/>
          <w:color w:val="7030A0"/>
          <w:lang w:val="lt-LT"/>
        </w:rPr>
        <w:t>4. Kultūrinė kompetencija</w:t>
      </w:r>
    </w:p>
    <w:p w14:paraId="4245006B" w14:textId="77777777" w:rsidR="00CE2AA0" w:rsidRPr="0016057B" w:rsidRDefault="00CE2AA0" w:rsidP="00CE2AA0">
      <w:pPr>
        <w:pStyle w:val="NormalWeb"/>
        <w:numPr>
          <w:ilvl w:val="0"/>
          <w:numId w:val="55"/>
        </w:numPr>
        <w:rPr>
          <w:rFonts w:asciiTheme="minorHAnsi" w:hAnsiTheme="minorHAnsi" w:cstheme="minorHAnsi"/>
          <w:lang w:val="lt-LT"/>
        </w:rPr>
      </w:pPr>
      <w:r w:rsidRPr="0016057B">
        <w:rPr>
          <w:rFonts w:asciiTheme="minorHAnsi" w:hAnsiTheme="minorHAnsi" w:cstheme="minorHAnsi"/>
          <w:lang w:val="lt-LT"/>
        </w:rPr>
        <w:t>Mokiniai gilina savo žinias apie Vilniaus miesto istoriją, architektūrą ir urbanistiką.</w:t>
      </w:r>
    </w:p>
    <w:p w14:paraId="6C2DCE41" w14:textId="4A3CA10F" w:rsidR="00CE2AA0" w:rsidRPr="0016057B" w:rsidRDefault="00CE2AA0" w:rsidP="00CE2AA0">
      <w:pPr>
        <w:pStyle w:val="NormalWeb"/>
        <w:numPr>
          <w:ilvl w:val="0"/>
          <w:numId w:val="55"/>
        </w:numPr>
        <w:rPr>
          <w:rFonts w:asciiTheme="minorHAnsi" w:hAnsiTheme="minorHAnsi" w:cstheme="minorHAnsi"/>
          <w:lang w:val="lt-LT"/>
        </w:rPr>
      </w:pPr>
      <w:r w:rsidRPr="0016057B">
        <w:rPr>
          <w:rFonts w:asciiTheme="minorHAnsi" w:hAnsiTheme="minorHAnsi" w:cstheme="minorHAnsi"/>
          <w:lang w:val="lt-LT"/>
        </w:rPr>
        <w:t>Mokiniai ugdo estetinį suvokimą ir gebėjimą vertinti grožį.</w:t>
      </w:r>
    </w:p>
    <w:p w14:paraId="344E7519" w14:textId="5662E1D7" w:rsidR="00CE2AA0" w:rsidRPr="0016057B" w:rsidRDefault="00CE2AA0" w:rsidP="00CE2AA0">
      <w:pPr>
        <w:pStyle w:val="NormalWeb"/>
        <w:numPr>
          <w:ilvl w:val="0"/>
          <w:numId w:val="55"/>
        </w:numPr>
        <w:rPr>
          <w:rFonts w:asciiTheme="minorHAnsi" w:hAnsiTheme="minorHAnsi" w:cstheme="minorHAnsi"/>
          <w:lang w:val="lt-LT"/>
        </w:rPr>
      </w:pPr>
      <w:r w:rsidRPr="0016057B">
        <w:rPr>
          <w:rFonts w:asciiTheme="minorHAnsi" w:hAnsiTheme="minorHAnsi" w:cstheme="minorHAnsi"/>
          <w:lang w:val="lt-LT"/>
        </w:rPr>
        <w:t>Mokiniai suvokia kultūros įvairovę ir jos svarbą.</w:t>
      </w:r>
    </w:p>
    <w:p w14:paraId="40EEFFB2" w14:textId="20E66BAC" w:rsidR="00CE2AA0" w:rsidRPr="0016057B" w:rsidRDefault="00CE2AA0" w:rsidP="00CE2AA0">
      <w:pPr>
        <w:pStyle w:val="NormalWeb"/>
        <w:shd w:val="clear" w:color="auto" w:fill="FEF3FF"/>
        <w:ind w:left="360"/>
        <w:rPr>
          <w:rFonts w:asciiTheme="minorHAnsi" w:hAnsiTheme="minorHAnsi" w:cstheme="minorHAnsi"/>
          <w:b/>
          <w:bCs/>
          <w:color w:val="7030A0"/>
          <w:lang w:val="lt-LT"/>
        </w:rPr>
      </w:pPr>
      <w:r w:rsidRPr="0016057B">
        <w:rPr>
          <w:rFonts w:asciiTheme="minorHAnsi" w:hAnsiTheme="minorHAnsi" w:cstheme="minorHAnsi"/>
          <w:b/>
          <w:bCs/>
          <w:color w:val="7030A0"/>
          <w:lang w:val="lt-LT"/>
        </w:rPr>
        <w:t>5. Iniciatyvumo ir kūrybiškumo kompetencija</w:t>
      </w:r>
    </w:p>
    <w:p w14:paraId="06825D71" w14:textId="30981E6B" w:rsidR="00CE2AA0" w:rsidRPr="0016057B" w:rsidRDefault="00CE2AA0" w:rsidP="00CE2AA0">
      <w:pPr>
        <w:pStyle w:val="NormalWeb"/>
        <w:numPr>
          <w:ilvl w:val="0"/>
          <w:numId w:val="55"/>
        </w:numPr>
        <w:rPr>
          <w:rFonts w:asciiTheme="minorHAnsi" w:hAnsiTheme="minorHAnsi" w:cstheme="minorHAnsi"/>
          <w:lang w:val="lt-LT"/>
        </w:rPr>
      </w:pPr>
      <w:r w:rsidRPr="0016057B">
        <w:rPr>
          <w:rFonts w:asciiTheme="minorHAnsi" w:hAnsiTheme="minorHAnsi" w:cstheme="minorHAnsi"/>
          <w:lang w:val="lt-LT"/>
        </w:rPr>
        <w:t>Mokiniai skatinami generuoti idėjas, ieškoti naujų sprendimų ir kurti originalius produktus;</w:t>
      </w:r>
    </w:p>
    <w:p w14:paraId="5247763E" w14:textId="171E02CF" w:rsidR="00CE2AA0" w:rsidRPr="0016057B" w:rsidRDefault="00CE2AA0" w:rsidP="00CE2AA0">
      <w:pPr>
        <w:pStyle w:val="NormalWeb"/>
        <w:numPr>
          <w:ilvl w:val="0"/>
          <w:numId w:val="55"/>
        </w:numPr>
        <w:rPr>
          <w:rFonts w:asciiTheme="minorHAnsi" w:hAnsiTheme="minorHAnsi" w:cstheme="minorHAnsi"/>
          <w:lang w:val="lt-LT"/>
        </w:rPr>
      </w:pPr>
      <w:r w:rsidRPr="0016057B">
        <w:rPr>
          <w:rFonts w:asciiTheme="minorHAnsi" w:hAnsiTheme="minorHAnsi" w:cstheme="minorHAnsi"/>
          <w:lang w:val="lt-LT"/>
        </w:rPr>
        <w:t>Mokiniai mokosi eksperimentuoti, rizikuoti ir mokytis iš savo klaidų;</w:t>
      </w:r>
    </w:p>
    <w:p w14:paraId="4130E20A" w14:textId="4259B46B" w:rsidR="00386B3D" w:rsidRPr="0016057B" w:rsidRDefault="00CE2AA0" w:rsidP="00CE2AA0">
      <w:pPr>
        <w:pStyle w:val="NormalWeb"/>
        <w:numPr>
          <w:ilvl w:val="0"/>
          <w:numId w:val="55"/>
        </w:numPr>
        <w:rPr>
          <w:rFonts w:asciiTheme="minorHAnsi" w:hAnsiTheme="minorHAnsi" w:cstheme="minorHAnsi"/>
          <w:lang w:val="lt-LT"/>
        </w:rPr>
      </w:pPr>
      <w:r w:rsidRPr="0016057B">
        <w:rPr>
          <w:rFonts w:asciiTheme="minorHAnsi" w:hAnsiTheme="minorHAnsi" w:cstheme="minorHAnsi"/>
          <w:lang w:val="lt-LT"/>
        </w:rPr>
        <w:lastRenderedPageBreak/>
        <w:t>Mokiniai ugdo savo vaizduotę ir gebėjimą vizualizuoti.</w:t>
      </w:r>
    </w:p>
    <w:p w14:paraId="0CCF334C" w14:textId="0D897226" w:rsidR="00651040" w:rsidRPr="0016057B" w:rsidRDefault="00824493" w:rsidP="00CE2AA0">
      <w:pPr>
        <w:pStyle w:val="NormalWeb"/>
        <w:shd w:val="clear" w:color="auto" w:fill="FDE6FE"/>
        <w:rPr>
          <w:rFonts w:asciiTheme="minorHAnsi" w:hAnsiTheme="minorHAnsi" w:cstheme="minorHAnsi"/>
          <w:b/>
          <w:bCs/>
          <w:color w:val="7030A0"/>
          <w:lang w:val="lt-LT"/>
        </w:rPr>
      </w:pPr>
      <w:r w:rsidRPr="0016057B">
        <w:rPr>
          <w:rFonts w:asciiTheme="minorHAnsi" w:hAnsiTheme="minorHAnsi" w:cstheme="minorHAnsi"/>
          <w:b/>
          <w:bCs/>
          <w:color w:val="7030A0"/>
          <w:lang w:val="lt-LT"/>
        </w:rPr>
        <w:t>VERTINIMO BŪDAI</w:t>
      </w:r>
    </w:p>
    <w:p w14:paraId="101A893F" w14:textId="72C1AA97" w:rsidR="00CE2AA0" w:rsidRPr="0016057B" w:rsidRDefault="00CE2AA0" w:rsidP="00CE2AA0">
      <w:pPr>
        <w:pStyle w:val="NormalWeb"/>
        <w:shd w:val="clear" w:color="auto" w:fill="FEF3FF"/>
        <w:ind w:left="360"/>
        <w:rPr>
          <w:rFonts w:asciiTheme="minorHAnsi" w:hAnsiTheme="minorHAnsi" w:cstheme="minorHAnsi"/>
          <w:b/>
          <w:bCs/>
          <w:color w:val="7030A0"/>
          <w:lang w:val="lt-LT"/>
        </w:rPr>
      </w:pPr>
      <w:r w:rsidRPr="0016057B">
        <w:rPr>
          <w:rFonts w:asciiTheme="minorHAnsi" w:hAnsiTheme="minorHAnsi" w:cstheme="minorHAnsi"/>
          <w:b/>
          <w:bCs/>
          <w:color w:val="7030A0"/>
          <w:lang w:val="lt-LT"/>
        </w:rPr>
        <w:t>Formuojamasis vertinimas:</w:t>
      </w:r>
    </w:p>
    <w:p w14:paraId="2FCB9733" w14:textId="38004FE3" w:rsidR="00CE2AA0" w:rsidRPr="0016057B" w:rsidRDefault="00CE2AA0" w:rsidP="00CE2AA0">
      <w:pPr>
        <w:pStyle w:val="NormalWeb"/>
        <w:numPr>
          <w:ilvl w:val="0"/>
          <w:numId w:val="41"/>
        </w:numPr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16057B">
        <w:rPr>
          <w:rFonts w:asciiTheme="minorHAnsi" w:hAnsiTheme="minorHAnsi" w:cstheme="minorHAnsi"/>
          <w:b/>
          <w:bCs/>
          <w:color w:val="323E4F" w:themeColor="text2" w:themeShade="BF"/>
          <w:lang w:val="lt-LT"/>
        </w:rPr>
        <w:t>Stebėjimas</w:t>
      </w:r>
      <w:r w:rsidR="00684C79" w:rsidRPr="0016057B">
        <w:rPr>
          <w:rFonts w:asciiTheme="minorHAnsi" w:hAnsiTheme="minorHAnsi" w:cstheme="minorHAnsi"/>
          <w:color w:val="323E4F" w:themeColor="text2" w:themeShade="BF"/>
          <w:lang w:val="lt-LT"/>
        </w:rPr>
        <w:t>.</w:t>
      </w:r>
      <w:r w:rsidRPr="0016057B">
        <w:rPr>
          <w:rFonts w:asciiTheme="minorHAnsi" w:hAnsiTheme="minorHAnsi" w:cstheme="minorHAnsi"/>
          <w:color w:val="323E4F" w:themeColor="text2" w:themeShade="BF"/>
          <w:lang w:val="lt-LT"/>
        </w:rPr>
        <w:t xml:space="preserve"> Stebėkite mokinių darbą pamokos metu, atkreipkite dėmesį į jų įsitraukimą, bendradarbiavimą, problemų sprendimo įgūdžius.</w:t>
      </w:r>
    </w:p>
    <w:p w14:paraId="30743EFE" w14:textId="1225E036" w:rsidR="00CE2AA0" w:rsidRPr="0016057B" w:rsidRDefault="00CE2AA0" w:rsidP="00CE2AA0">
      <w:pPr>
        <w:pStyle w:val="NormalWeb"/>
        <w:numPr>
          <w:ilvl w:val="0"/>
          <w:numId w:val="41"/>
        </w:numPr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16057B">
        <w:rPr>
          <w:rFonts w:asciiTheme="minorHAnsi" w:hAnsiTheme="minorHAnsi" w:cstheme="minorHAnsi"/>
          <w:b/>
          <w:bCs/>
          <w:color w:val="323E4F" w:themeColor="text2" w:themeShade="BF"/>
          <w:lang w:val="lt-LT"/>
        </w:rPr>
        <w:t>Klausimai ir atsakymai</w:t>
      </w:r>
      <w:r w:rsidR="00684C79" w:rsidRPr="0016057B">
        <w:rPr>
          <w:rFonts w:asciiTheme="minorHAnsi" w:hAnsiTheme="minorHAnsi" w:cstheme="minorHAnsi"/>
          <w:color w:val="323E4F" w:themeColor="text2" w:themeShade="BF"/>
          <w:lang w:val="lt-LT"/>
        </w:rPr>
        <w:t>.</w:t>
      </w:r>
      <w:r w:rsidRPr="0016057B">
        <w:rPr>
          <w:rFonts w:asciiTheme="minorHAnsi" w:hAnsiTheme="minorHAnsi" w:cstheme="minorHAnsi"/>
          <w:color w:val="323E4F" w:themeColor="text2" w:themeShade="BF"/>
          <w:lang w:val="lt-LT"/>
        </w:rPr>
        <w:t xml:space="preserve"> Užduokite klausimus, kurie skatintų mokinius mąstyti kritiškai ir reflektuoti savo mokymąsi.</w:t>
      </w:r>
    </w:p>
    <w:p w14:paraId="76A16A57" w14:textId="5F753706" w:rsidR="00CE2AA0" w:rsidRPr="0016057B" w:rsidRDefault="00CE2AA0" w:rsidP="00CE2AA0">
      <w:pPr>
        <w:pStyle w:val="NormalWeb"/>
        <w:numPr>
          <w:ilvl w:val="0"/>
          <w:numId w:val="41"/>
        </w:numPr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16057B">
        <w:rPr>
          <w:rFonts w:asciiTheme="minorHAnsi" w:hAnsiTheme="minorHAnsi" w:cstheme="minorHAnsi"/>
          <w:b/>
          <w:bCs/>
          <w:color w:val="323E4F" w:themeColor="text2" w:themeShade="BF"/>
          <w:lang w:val="lt-LT"/>
        </w:rPr>
        <w:t>Grįžtamasis ryšys</w:t>
      </w:r>
      <w:r w:rsidR="00684C79" w:rsidRPr="0016057B">
        <w:rPr>
          <w:rFonts w:asciiTheme="minorHAnsi" w:hAnsiTheme="minorHAnsi" w:cstheme="minorHAnsi"/>
          <w:color w:val="323E4F" w:themeColor="text2" w:themeShade="BF"/>
          <w:lang w:val="lt-LT"/>
        </w:rPr>
        <w:t>.</w:t>
      </w:r>
      <w:r w:rsidRPr="0016057B">
        <w:rPr>
          <w:rFonts w:asciiTheme="minorHAnsi" w:hAnsiTheme="minorHAnsi" w:cstheme="minorHAnsi"/>
          <w:color w:val="323E4F" w:themeColor="text2" w:themeShade="BF"/>
          <w:lang w:val="lt-LT"/>
        </w:rPr>
        <w:t xml:space="preserve"> Suteikite mokiniams reguliarų grįžtamąjį ryšį apie jų darbą, pagirkite už pastangas ir pasiekimus, pasiūlykite patarimų, kaip tobulėti.</w:t>
      </w:r>
    </w:p>
    <w:p w14:paraId="2979842B" w14:textId="5C2E888A" w:rsidR="00CE2AA0" w:rsidRPr="0016057B" w:rsidRDefault="00CE2AA0" w:rsidP="00CE2AA0">
      <w:pPr>
        <w:pStyle w:val="NormalWeb"/>
        <w:shd w:val="clear" w:color="auto" w:fill="FEF3FF"/>
        <w:ind w:left="360"/>
        <w:rPr>
          <w:rFonts w:asciiTheme="minorHAnsi" w:hAnsiTheme="minorHAnsi" w:cstheme="minorHAnsi"/>
          <w:b/>
          <w:bCs/>
          <w:color w:val="7030A0"/>
          <w:lang w:val="lt-LT"/>
        </w:rPr>
      </w:pPr>
      <w:r w:rsidRPr="0016057B">
        <w:rPr>
          <w:rFonts w:asciiTheme="minorHAnsi" w:hAnsiTheme="minorHAnsi" w:cstheme="minorHAnsi"/>
          <w:b/>
          <w:bCs/>
          <w:color w:val="7030A0"/>
          <w:lang w:val="lt-LT"/>
        </w:rPr>
        <w:t>Apibendrinamasis vertinimas:</w:t>
      </w:r>
    </w:p>
    <w:p w14:paraId="0CE0D46D" w14:textId="03684FDE" w:rsidR="00CE2AA0" w:rsidRPr="0016057B" w:rsidRDefault="00CE2AA0" w:rsidP="00CE2AA0">
      <w:pPr>
        <w:pStyle w:val="NormalWeb"/>
        <w:numPr>
          <w:ilvl w:val="0"/>
          <w:numId w:val="41"/>
        </w:numPr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16057B">
        <w:rPr>
          <w:rFonts w:asciiTheme="minorHAnsi" w:hAnsiTheme="minorHAnsi" w:cstheme="minorHAnsi"/>
          <w:b/>
          <w:bCs/>
          <w:color w:val="323E4F" w:themeColor="text2" w:themeShade="BF"/>
          <w:lang w:val="lt-LT"/>
        </w:rPr>
        <w:t>Pristatymai</w:t>
      </w:r>
      <w:r w:rsidR="00684C79" w:rsidRPr="0016057B">
        <w:rPr>
          <w:rFonts w:asciiTheme="minorHAnsi" w:hAnsiTheme="minorHAnsi" w:cstheme="minorHAnsi"/>
          <w:color w:val="323E4F" w:themeColor="text2" w:themeShade="BF"/>
          <w:lang w:val="lt-LT"/>
        </w:rPr>
        <w:t>.</w:t>
      </w:r>
      <w:r w:rsidRPr="0016057B">
        <w:rPr>
          <w:rFonts w:asciiTheme="minorHAnsi" w:hAnsiTheme="minorHAnsi" w:cstheme="minorHAnsi"/>
          <w:color w:val="323E4F" w:themeColor="text2" w:themeShade="BF"/>
          <w:lang w:val="lt-LT"/>
        </w:rPr>
        <w:t xml:space="preserve"> Mokiniai gali pristatyti savo sukurtus 3D modelius, simuliacijas ir tyrimų rezultatus klasei. Vertinkite jų gebėjimą aiškiai ir argumentuotai pristatyti savo darbą, atsakyti į klausimus ir diskutuoti.</w:t>
      </w:r>
    </w:p>
    <w:p w14:paraId="284223DA" w14:textId="6B7D96F0" w:rsidR="00CE2AA0" w:rsidRPr="0016057B" w:rsidRDefault="00CE2AA0" w:rsidP="00CE2AA0">
      <w:pPr>
        <w:pStyle w:val="NormalWeb"/>
        <w:numPr>
          <w:ilvl w:val="0"/>
          <w:numId w:val="41"/>
        </w:numPr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16057B">
        <w:rPr>
          <w:rFonts w:asciiTheme="minorHAnsi" w:hAnsiTheme="minorHAnsi" w:cstheme="minorHAnsi"/>
          <w:b/>
          <w:bCs/>
          <w:color w:val="323E4F" w:themeColor="text2" w:themeShade="BF"/>
          <w:lang w:val="lt-LT"/>
        </w:rPr>
        <w:t>Projektinis darbas</w:t>
      </w:r>
      <w:r w:rsidR="00684C79" w:rsidRPr="0016057B">
        <w:rPr>
          <w:rFonts w:asciiTheme="minorHAnsi" w:hAnsiTheme="minorHAnsi" w:cstheme="minorHAnsi"/>
          <w:color w:val="323E4F" w:themeColor="text2" w:themeShade="BF"/>
          <w:lang w:val="lt-LT"/>
        </w:rPr>
        <w:t>.</w:t>
      </w:r>
      <w:r w:rsidRPr="0016057B">
        <w:rPr>
          <w:rFonts w:asciiTheme="minorHAnsi" w:hAnsiTheme="minorHAnsi" w:cstheme="minorHAnsi"/>
          <w:color w:val="323E4F" w:themeColor="text2" w:themeShade="BF"/>
          <w:lang w:val="lt-LT"/>
        </w:rPr>
        <w:t xml:space="preserve"> Mokiniai gali parengti projektinį darbą, kuriame apibendrintų savo tyrimus ir išvadas. Vertinkite darbo originalumą, išsamumą, aiškumą ir mokslinį pagrįstumą.</w:t>
      </w:r>
    </w:p>
    <w:p w14:paraId="0C663C43" w14:textId="42D50988" w:rsidR="00CE2AA0" w:rsidRPr="0016057B" w:rsidRDefault="00CE2AA0" w:rsidP="00CE2AA0">
      <w:pPr>
        <w:pStyle w:val="NormalWeb"/>
        <w:numPr>
          <w:ilvl w:val="0"/>
          <w:numId w:val="41"/>
        </w:numPr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16057B">
        <w:rPr>
          <w:rFonts w:asciiTheme="minorHAnsi" w:hAnsiTheme="minorHAnsi" w:cstheme="minorHAnsi"/>
          <w:b/>
          <w:bCs/>
          <w:color w:val="323E4F" w:themeColor="text2" w:themeShade="BF"/>
          <w:lang w:val="lt-LT"/>
        </w:rPr>
        <w:t>Testas/kontrolinis darbas</w:t>
      </w:r>
      <w:r w:rsidR="00684C79" w:rsidRPr="0016057B">
        <w:rPr>
          <w:rFonts w:asciiTheme="minorHAnsi" w:hAnsiTheme="minorHAnsi" w:cstheme="minorHAnsi"/>
          <w:color w:val="323E4F" w:themeColor="text2" w:themeShade="BF"/>
          <w:lang w:val="lt-LT"/>
        </w:rPr>
        <w:t>.</w:t>
      </w:r>
      <w:r w:rsidRPr="0016057B">
        <w:rPr>
          <w:rFonts w:asciiTheme="minorHAnsi" w:hAnsiTheme="minorHAnsi" w:cstheme="minorHAnsi"/>
          <w:color w:val="323E4F" w:themeColor="text2" w:themeShade="BF"/>
          <w:lang w:val="lt-LT"/>
        </w:rPr>
        <w:t xml:space="preserve"> Galite parengti testą ar kontrolinį darbą, kuriame patikrintumėte mokinių žinias ir supratimą apie dangoraižių įtaką miesto aplinkai, GDI įrankių naudojimą ir kitus pamokos aspektus.</w:t>
      </w:r>
    </w:p>
    <w:p w14:paraId="12A86200" w14:textId="06136EC3" w:rsidR="0071769F" w:rsidRPr="0016057B" w:rsidRDefault="00CE2AA0" w:rsidP="00CE2AA0">
      <w:pPr>
        <w:pStyle w:val="NormalWeb"/>
        <w:numPr>
          <w:ilvl w:val="0"/>
          <w:numId w:val="41"/>
        </w:numPr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16057B">
        <w:rPr>
          <w:rFonts w:asciiTheme="minorHAnsi" w:hAnsiTheme="minorHAnsi" w:cstheme="minorHAnsi"/>
          <w:b/>
          <w:bCs/>
          <w:color w:val="323E4F" w:themeColor="text2" w:themeShade="BF"/>
          <w:lang w:val="lt-LT"/>
        </w:rPr>
        <w:t>Refleksija</w:t>
      </w:r>
      <w:r w:rsidR="00684C79" w:rsidRPr="0016057B">
        <w:rPr>
          <w:rFonts w:asciiTheme="minorHAnsi" w:hAnsiTheme="minorHAnsi" w:cstheme="minorHAnsi"/>
          <w:color w:val="323E4F" w:themeColor="text2" w:themeShade="BF"/>
          <w:lang w:val="lt-LT"/>
        </w:rPr>
        <w:t>.</w:t>
      </w:r>
      <w:r w:rsidRPr="0016057B">
        <w:rPr>
          <w:rFonts w:asciiTheme="minorHAnsi" w:hAnsiTheme="minorHAnsi" w:cstheme="minorHAnsi"/>
          <w:color w:val="323E4F" w:themeColor="text2" w:themeShade="BF"/>
          <w:lang w:val="lt-LT"/>
        </w:rPr>
        <w:t xml:space="preserve"> Skirkite laiko pamokos pabaigoje refleksijai. Mokiniai gali rašyti refleksijos tekstą, kuriame apmąstytų savo patirtį, įgytas žinias ir įgūdžius, bei tobulintinas sritis.</w:t>
      </w:r>
    </w:p>
    <w:p w14:paraId="7CF1C069" w14:textId="2DCE1BC6" w:rsidR="00B21B43" w:rsidRPr="0016057B" w:rsidRDefault="00824493" w:rsidP="00684C79">
      <w:pPr>
        <w:pStyle w:val="NormalWeb"/>
        <w:shd w:val="clear" w:color="auto" w:fill="FDE6FE"/>
        <w:rPr>
          <w:rFonts w:asciiTheme="minorHAnsi" w:hAnsiTheme="minorHAnsi" w:cstheme="minorHAnsi"/>
          <w:b/>
          <w:bCs/>
          <w:color w:val="7030A0"/>
          <w:lang w:val="lt-LT"/>
        </w:rPr>
      </w:pPr>
      <w:r w:rsidRPr="0016057B">
        <w:rPr>
          <w:rFonts w:asciiTheme="minorHAnsi" w:hAnsiTheme="minorHAnsi" w:cstheme="minorHAnsi"/>
          <w:b/>
          <w:bCs/>
          <w:color w:val="7030A0"/>
          <w:lang w:val="lt-LT"/>
        </w:rPr>
        <w:t>METODAI</w:t>
      </w:r>
    </w:p>
    <w:p w14:paraId="4AA66237" w14:textId="71C6C861" w:rsidR="00684C79" w:rsidRPr="0016057B" w:rsidRDefault="00684C79" w:rsidP="00684C79">
      <w:pPr>
        <w:pStyle w:val="NormalWeb"/>
        <w:shd w:val="clear" w:color="auto" w:fill="FEF3FF"/>
        <w:ind w:left="360"/>
        <w:rPr>
          <w:rFonts w:asciiTheme="minorHAnsi" w:hAnsiTheme="minorHAnsi" w:cstheme="minorHAnsi"/>
          <w:b/>
          <w:bCs/>
          <w:color w:val="7030A0"/>
          <w:lang w:val="lt-LT"/>
        </w:rPr>
      </w:pPr>
      <w:r w:rsidRPr="0016057B">
        <w:rPr>
          <w:rFonts w:asciiTheme="minorHAnsi" w:hAnsiTheme="minorHAnsi" w:cstheme="minorHAnsi"/>
          <w:b/>
          <w:bCs/>
          <w:color w:val="7030A0"/>
          <w:lang w:val="lt-LT"/>
        </w:rPr>
        <w:t>Problemų sprendimo metodas</w:t>
      </w:r>
    </w:p>
    <w:p w14:paraId="242E379C" w14:textId="15F7E91A" w:rsidR="00684C79" w:rsidRPr="0016057B" w:rsidRDefault="00684C79" w:rsidP="00684C79">
      <w:pPr>
        <w:spacing w:before="120" w:after="120"/>
        <w:ind w:left="720"/>
        <w:rPr>
          <w:rFonts w:cstheme="minorHAnsi"/>
          <w:lang w:val="lt-LT"/>
        </w:rPr>
      </w:pPr>
      <w:r w:rsidRPr="0016057B">
        <w:rPr>
          <w:rFonts w:cstheme="minorHAnsi"/>
          <w:b/>
          <w:bCs/>
          <w:lang w:val="lt-LT"/>
        </w:rPr>
        <w:t>Problemos iškėlimas</w:t>
      </w:r>
      <w:r w:rsidRPr="0016057B">
        <w:rPr>
          <w:rFonts w:cstheme="minorHAnsi"/>
          <w:lang w:val="lt-LT"/>
        </w:rPr>
        <w:t>. Pradėkite pamoką pateikdami problemą, pvz., "Kaip dangoraižiai gali paveikti Vilniaus miesto aplinką ir gyventojų gyvenimo kokybę?";</w:t>
      </w:r>
    </w:p>
    <w:p w14:paraId="1C182361" w14:textId="3848A09F" w:rsidR="00684C79" w:rsidRPr="0016057B" w:rsidRDefault="00684C79" w:rsidP="00684C79">
      <w:pPr>
        <w:spacing w:before="120" w:after="120"/>
        <w:ind w:left="720"/>
        <w:rPr>
          <w:rFonts w:cstheme="minorHAnsi"/>
          <w:lang w:val="lt-LT"/>
        </w:rPr>
      </w:pPr>
      <w:r w:rsidRPr="0016057B">
        <w:rPr>
          <w:rFonts w:cstheme="minorHAnsi"/>
          <w:b/>
          <w:bCs/>
          <w:lang w:val="lt-LT"/>
        </w:rPr>
        <w:t>Hipotezių formulavimas</w:t>
      </w:r>
      <w:r w:rsidRPr="0016057B">
        <w:rPr>
          <w:rFonts w:cstheme="minorHAnsi"/>
          <w:lang w:val="lt-LT"/>
        </w:rPr>
        <w:t>. Skatinkite mokinius kelti hipotezes ir jas pagrįsti;</w:t>
      </w:r>
    </w:p>
    <w:p w14:paraId="6512138E" w14:textId="3AA66BEC" w:rsidR="00684C79" w:rsidRPr="0016057B" w:rsidRDefault="00684C79" w:rsidP="00684C79">
      <w:pPr>
        <w:spacing w:before="120" w:after="120"/>
        <w:ind w:left="720"/>
        <w:rPr>
          <w:rFonts w:cstheme="minorHAnsi"/>
          <w:lang w:val="lt-LT"/>
        </w:rPr>
      </w:pPr>
      <w:r w:rsidRPr="0016057B">
        <w:rPr>
          <w:rFonts w:cstheme="minorHAnsi"/>
          <w:b/>
          <w:bCs/>
          <w:lang w:val="lt-LT"/>
        </w:rPr>
        <w:t>Tyrimas</w:t>
      </w:r>
      <w:r w:rsidRPr="0016057B">
        <w:rPr>
          <w:rFonts w:cstheme="minorHAnsi"/>
          <w:lang w:val="lt-LT"/>
        </w:rPr>
        <w:t>. Mokiniai atlieka tyrimus, naudodami GDI įrankius, statistinius duomenis ir kitus šaltinius;</w:t>
      </w:r>
    </w:p>
    <w:p w14:paraId="01852E31" w14:textId="10B5E4C5" w:rsidR="00684C79" w:rsidRPr="0016057B" w:rsidRDefault="00684C79" w:rsidP="00684C79">
      <w:pPr>
        <w:spacing w:before="120" w:after="120"/>
        <w:ind w:left="720"/>
        <w:rPr>
          <w:rFonts w:cstheme="minorHAnsi"/>
          <w:lang w:val="lt-LT"/>
        </w:rPr>
      </w:pPr>
      <w:r w:rsidRPr="0016057B">
        <w:rPr>
          <w:rFonts w:cstheme="minorHAnsi"/>
          <w:b/>
          <w:bCs/>
          <w:lang w:val="lt-LT"/>
        </w:rPr>
        <w:t>Sprendimų paieška</w:t>
      </w:r>
      <w:r w:rsidRPr="0016057B">
        <w:rPr>
          <w:rFonts w:cstheme="minorHAnsi"/>
          <w:lang w:val="lt-LT"/>
        </w:rPr>
        <w:t>. Mokiniai ieško sprendimų, kaip sumažinti neigiamą dangoraižių poveikį arba pasiūlo alternatyvių miesto plėtros būdų;</w:t>
      </w:r>
    </w:p>
    <w:p w14:paraId="6D49CE16" w14:textId="0E6AAE93" w:rsidR="00684C79" w:rsidRPr="0016057B" w:rsidRDefault="00684C79" w:rsidP="00684C79">
      <w:pPr>
        <w:spacing w:before="120" w:after="120"/>
        <w:ind w:left="720"/>
        <w:rPr>
          <w:rFonts w:cstheme="minorHAnsi"/>
          <w:lang w:val="lt-LT"/>
        </w:rPr>
      </w:pPr>
      <w:r w:rsidRPr="0016057B">
        <w:rPr>
          <w:rFonts w:cstheme="minorHAnsi"/>
          <w:b/>
          <w:bCs/>
          <w:lang w:val="lt-LT"/>
        </w:rPr>
        <w:t>Rezultatų pristatymas.</w:t>
      </w:r>
      <w:r w:rsidRPr="0016057B">
        <w:rPr>
          <w:rFonts w:cstheme="minorHAnsi"/>
          <w:lang w:val="lt-LT"/>
        </w:rPr>
        <w:t xml:space="preserve"> Mokiniai pristato savo tyrimų rezultatus ir sprendimus klasei.</w:t>
      </w:r>
    </w:p>
    <w:p w14:paraId="43741C5A" w14:textId="5F7A4C1C" w:rsidR="00684C79" w:rsidRPr="0016057B" w:rsidRDefault="00684C79" w:rsidP="00684C79">
      <w:pPr>
        <w:pStyle w:val="NormalWeb"/>
        <w:shd w:val="clear" w:color="auto" w:fill="FEF3FF"/>
        <w:ind w:left="360"/>
        <w:rPr>
          <w:rFonts w:asciiTheme="minorHAnsi" w:hAnsiTheme="minorHAnsi" w:cstheme="minorHAnsi"/>
          <w:b/>
          <w:bCs/>
          <w:color w:val="7030A0"/>
          <w:lang w:val="lt-LT"/>
        </w:rPr>
      </w:pPr>
      <w:r w:rsidRPr="0016057B">
        <w:rPr>
          <w:rFonts w:asciiTheme="minorHAnsi" w:hAnsiTheme="minorHAnsi" w:cstheme="minorHAnsi"/>
          <w:b/>
          <w:bCs/>
          <w:color w:val="7030A0"/>
          <w:lang w:val="lt-LT"/>
        </w:rPr>
        <w:t>Projektinis metodas</w:t>
      </w:r>
    </w:p>
    <w:p w14:paraId="6ED9989D" w14:textId="42750B5E" w:rsidR="00684C79" w:rsidRPr="0016057B" w:rsidRDefault="00684C79" w:rsidP="00684C79">
      <w:pPr>
        <w:spacing w:before="120" w:after="120"/>
        <w:ind w:left="720"/>
        <w:rPr>
          <w:rFonts w:cstheme="minorHAnsi"/>
          <w:lang w:val="lt-LT"/>
        </w:rPr>
      </w:pPr>
      <w:r w:rsidRPr="0016057B">
        <w:rPr>
          <w:rFonts w:cstheme="minorHAnsi"/>
          <w:b/>
          <w:bCs/>
          <w:lang w:val="lt-LT"/>
        </w:rPr>
        <w:t>Projekto planavimas</w:t>
      </w:r>
      <w:r w:rsidRPr="0016057B">
        <w:rPr>
          <w:rFonts w:cstheme="minorHAnsi"/>
          <w:lang w:val="lt-LT"/>
        </w:rPr>
        <w:t>: Mokiniai suskirstomi į grupes ir planuoja savo projektus, pvz., "Sukurkime Vilniaus miesto 3D modelį su dangoraižiais ir ištirkime jų poveikį";</w:t>
      </w:r>
    </w:p>
    <w:p w14:paraId="2CC0A3D1" w14:textId="0D34D35B" w:rsidR="00684C79" w:rsidRPr="0016057B" w:rsidRDefault="00684C79" w:rsidP="00684C79">
      <w:pPr>
        <w:spacing w:before="120" w:after="120"/>
        <w:ind w:left="720"/>
        <w:rPr>
          <w:rFonts w:cstheme="minorHAnsi"/>
          <w:lang w:val="lt-LT"/>
        </w:rPr>
      </w:pPr>
      <w:r w:rsidRPr="0016057B">
        <w:rPr>
          <w:rFonts w:cstheme="minorHAnsi"/>
          <w:b/>
          <w:bCs/>
          <w:lang w:val="lt-LT"/>
        </w:rPr>
        <w:t>Tyrimas ir kūrimas.</w:t>
      </w:r>
      <w:r w:rsidRPr="0016057B">
        <w:rPr>
          <w:rFonts w:cstheme="minorHAnsi"/>
          <w:lang w:val="lt-LT"/>
        </w:rPr>
        <w:t xml:space="preserve"> Mokiniai atlieka tyrimus, kuria 3D modelius, simuliacijas ir prezentacijas;</w:t>
      </w:r>
    </w:p>
    <w:p w14:paraId="7559483D" w14:textId="28C85628" w:rsidR="00684C79" w:rsidRPr="0016057B" w:rsidRDefault="00684C79" w:rsidP="00684C79">
      <w:pPr>
        <w:spacing w:before="120" w:after="120"/>
        <w:ind w:left="720"/>
        <w:rPr>
          <w:rFonts w:cstheme="minorHAnsi"/>
          <w:lang w:val="lt-LT"/>
        </w:rPr>
      </w:pPr>
      <w:r w:rsidRPr="0016057B">
        <w:rPr>
          <w:rFonts w:cstheme="minorHAnsi"/>
          <w:b/>
          <w:bCs/>
          <w:lang w:val="lt-LT"/>
        </w:rPr>
        <w:lastRenderedPageBreak/>
        <w:t>Pristatymas ir refleksija</w:t>
      </w:r>
      <w:r w:rsidRPr="0016057B">
        <w:rPr>
          <w:rFonts w:cstheme="minorHAnsi"/>
          <w:lang w:val="lt-LT"/>
        </w:rPr>
        <w:t>. Mokiniai pristato savo projektus klasei ir reflektuoja savo patirtį.</w:t>
      </w:r>
    </w:p>
    <w:p w14:paraId="7D3538A7" w14:textId="72812521" w:rsidR="00684C79" w:rsidRPr="0016057B" w:rsidRDefault="00684C79" w:rsidP="00684C79">
      <w:pPr>
        <w:pStyle w:val="NormalWeb"/>
        <w:shd w:val="clear" w:color="auto" w:fill="FEF3FF"/>
        <w:ind w:left="360"/>
        <w:rPr>
          <w:rFonts w:asciiTheme="minorHAnsi" w:hAnsiTheme="minorHAnsi" w:cstheme="minorHAnsi"/>
          <w:b/>
          <w:bCs/>
          <w:color w:val="7030A0"/>
          <w:lang w:val="lt-LT"/>
        </w:rPr>
      </w:pPr>
      <w:r w:rsidRPr="0016057B">
        <w:rPr>
          <w:rFonts w:asciiTheme="minorHAnsi" w:hAnsiTheme="minorHAnsi" w:cstheme="minorHAnsi"/>
          <w:b/>
          <w:bCs/>
          <w:color w:val="7030A0"/>
          <w:lang w:val="lt-LT"/>
        </w:rPr>
        <w:t>Diskusijos ir debatai</w:t>
      </w:r>
    </w:p>
    <w:p w14:paraId="7E1A61B8" w14:textId="107A3E86" w:rsidR="00684C79" w:rsidRPr="0016057B" w:rsidRDefault="00684C79" w:rsidP="00684C79">
      <w:pPr>
        <w:spacing w:before="120" w:after="120"/>
        <w:ind w:left="720"/>
        <w:rPr>
          <w:rFonts w:cstheme="minorHAnsi"/>
          <w:lang w:val="lt-LT"/>
        </w:rPr>
      </w:pPr>
      <w:r w:rsidRPr="0016057B">
        <w:rPr>
          <w:rFonts w:cstheme="minorHAnsi"/>
          <w:b/>
          <w:bCs/>
          <w:lang w:val="lt-LT"/>
        </w:rPr>
        <w:t>Diskusijų temos</w:t>
      </w:r>
      <w:r w:rsidRPr="0016057B">
        <w:rPr>
          <w:rFonts w:cstheme="minorHAnsi"/>
          <w:lang w:val="lt-LT"/>
        </w:rPr>
        <w:t>. Pasirinkite temas, kurios skatintų mokinius diskutuoti apie skirtingus požiūrius į dangoraižių statybą, pvz., "Ar dangoraižiai yra tvarus miesto plėtros būdas?";</w:t>
      </w:r>
    </w:p>
    <w:p w14:paraId="5523DC09" w14:textId="44A2EF42" w:rsidR="00684C79" w:rsidRPr="0016057B" w:rsidRDefault="00684C79" w:rsidP="00684C79">
      <w:pPr>
        <w:spacing w:before="120" w:after="120"/>
        <w:ind w:left="720"/>
        <w:rPr>
          <w:rFonts w:cstheme="minorHAnsi"/>
          <w:lang w:val="lt-LT"/>
        </w:rPr>
      </w:pPr>
      <w:r w:rsidRPr="0016057B">
        <w:rPr>
          <w:rFonts w:cstheme="minorHAnsi"/>
          <w:b/>
          <w:bCs/>
          <w:lang w:val="lt-LT"/>
        </w:rPr>
        <w:t>Debatų formatas.</w:t>
      </w:r>
      <w:r w:rsidRPr="0016057B">
        <w:rPr>
          <w:rFonts w:cstheme="minorHAnsi"/>
          <w:lang w:val="lt-LT"/>
        </w:rPr>
        <w:t xml:space="preserve"> Organizuokite debatus, kuriuose mokiniai argumentuotų už ir prieš dangoraižių statybą Vilniuje.</w:t>
      </w:r>
    </w:p>
    <w:p w14:paraId="5BBD196A" w14:textId="7948A224" w:rsidR="00684C79" w:rsidRPr="0016057B" w:rsidRDefault="00684C79" w:rsidP="00684C79">
      <w:pPr>
        <w:pStyle w:val="NormalWeb"/>
        <w:shd w:val="clear" w:color="auto" w:fill="FEF3FF"/>
        <w:ind w:left="360"/>
        <w:rPr>
          <w:rFonts w:asciiTheme="minorHAnsi" w:hAnsiTheme="minorHAnsi" w:cstheme="minorHAnsi"/>
          <w:b/>
          <w:bCs/>
          <w:color w:val="7030A0"/>
          <w:lang w:val="lt-LT"/>
        </w:rPr>
      </w:pPr>
      <w:r w:rsidRPr="0016057B">
        <w:rPr>
          <w:rFonts w:asciiTheme="minorHAnsi" w:hAnsiTheme="minorHAnsi" w:cstheme="minorHAnsi"/>
          <w:b/>
          <w:bCs/>
          <w:color w:val="7030A0"/>
          <w:lang w:val="lt-LT"/>
        </w:rPr>
        <w:t>Žaidimai ir simuliacijos</w:t>
      </w:r>
    </w:p>
    <w:p w14:paraId="5A98E7BD" w14:textId="509354ED" w:rsidR="00684C79" w:rsidRPr="0016057B" w:rsidRDefault="00684C79" w:rsidP="00684C79">
      <w:pPr>
        <w:spacing w:before="120" w:after="120"/>
        <w:ind w:left="720"/>
        <w:rPr>
          <w:rFonts w:cstheme="minorHAnsi"/>
          <w:lang w:val="lt-LT"/>
        </w:rPr>
      </w:pPr>
      <w:r w:rsidRPr="0016057B">
        <w:rPr>
          <w:rFonts w:cstheme="minorHAnsi"/>
          <w:b/>
          <w:bCs/>
          <w:lang w:val="lt-LT"/>
        </w:rPr>
        <w:t>Interaktyvios simuliacijos</w:t>
      </w:r>
      <w:r w:rsidRPr="0016057B">
        <w:rPr>
          <w:rFonts w:cstheme="minorHAnsi"/>
          <w:lang w:val="lt-LT"/>
        </w:rPr>
        <w:t>. Naudokite interaktyvias simuliacijas, kurios leistų mokiniams eksperimentuoti su skirtingais scenarijais ir stebėti jų poveikį.</w:t>
      </w:r>
    </w:p>
    <w:p w14:paraId="36FF1403" w14:textId="2A5E289C" w:rsidR="00684C79" w:rsidRPr="0016057B" w:rsidRDefault="00684C79" w:rsidP="00684C79">
      <w:pPr>
        <w:pStyle w:val="NormalWeb"/>
        <w:shd w:val="clear" w:color="auto" w:fill="FEF3FF"/>
        <w:ind w:left="360"/>
        <w:rPr>
          <w:rFonts w:asciiTheme="minorHAnsi" w:hAnsiTheme="minorHAnsi" w:cstheme="minorHAnsi"/>
          <w:b/>
          <w:bCs/>
          <w:color w:val="7030A0"/>
          <w:lang w:val="lt-LT"/>
        </w:rPr>
      </w:pPr>
      <w:r w:rsidRPr="0016057B">
        <w:rPr>
          <w:rFonts w:asciiTheme="minorHAnsi" w:hAnsiTheme="minorHAnsi" w:cstheme="minorHAnsi"/>
          <w:b/>
          <w:bCs/>
          <w:color w:val="7030A0"/>
          <w:lang w:val="lt-LT"/>
        </w:rPr>
        <w:t>Vizualizacijos ir kūrybinės užduotys</w:t>
      </w:r>
    </w:p>
    <w:p w14:paraId="55BC3C18" w14:textId="46F7D135" w:rsidR="00684C79" w:rsidRPr="0016057B" w:rsidRDefault="00684C79" w:rsidP="00684C79">
      <w:pPr>
        <w:spacing w:before="120" w:after="120"/>
        <w:ind w:left="720"/>
        <w:rPr>
          <w:rFonts w:cstheme="minorHAnsi"/>
          <w:lang w:val="lt-LT"/>
        </w:rPr>
      </w:pPr>
      <w:r w:rsidRPr="0016057B">
        <w:rPr>
          <w:rFonts w:cstheme="minorHAnsi"/>
          <w:b/>
          <w:bCs/>
          <w:lang w:val="lt-LT"/>
        </w:rPr>
        <w:t>Žemėlapių kūrimas</w:t>
      </w:r>
      <w:r w:rsidRPr="0016057B">
        <w:rPr>
          <w:rFonts w:cstheme="minorHAnsi"/>
          <w:lang w:val="lt-LT"/>
        </w:rPr>
        <w:t>. Mokiniai gali kurti žemėlapius, kuriuose būtų pažymėtos esamos ir planuojamos dangoraižių vietos Vilniuje;</w:t>
      </w:r>
    </w:p>
    <w:p w14:paraId="315A5856" w14:textId="41B42298" w:rsidR="00684C79" w:rsidRPr="0016057B" w:rsidRDefault="00684C79" w:rsidP="00684C79">
      <w:pPr>
        <w:spacing w:before="120" w:after="120"/>
        <w:ind w:left="720"/>
        <w:rPr>
          <w:rFonts w:cstheme="minorHAnsi"/>
          <w:lang w:val="lt-LT"/>
        </w:rPr>
      </w:pPr>
      <w:r w:rsidRPr="0016057B">
        <w:rPr>
          <w:rFonts w:cstheme="minorHAnsi"/>
          <w:b/>
          <w:bCs/>
          <w:lang w:val="lt-LT"/>
        </w:rPr>
        <w:t>Piešiniai ir maketai</w:t>
      </w:r>
      <w:r w:rsidRPr="0016057B">
        <w:rPr>
          <w:rFonts w:cstheme="minorHAnsi"/>
          <w:lang w:val="lt-LT"/>
        </w:rPr>
        <w:t>. Mokiniai gali piešti arba kurti maketus, kurie iliustruotų jų viziją apie Vilniaus ateitį su dangoraižiais;</w:t>
      </w:r>
    </w:p>
    <w:p w14:paraId="549602E4" w14:textId="329D3E0E" w:rsidR="00421A5F" w:rsidRPr="0016057B" w:rsidRDefault="00684C79" w:rsidP="00684C79">
      <w:pPr>
        <w:spacing w:before="120" w:after="120"/>
        <w:ind w:left="720"/>
        <w:rPr>
          <w:rFonts w:cstheme="minorHAnsi"/>
          <w:lang w:val="lt-LT"/>
        </w:rPr>
      </w:pPr>
      <w:r w:rsidRPr="0016057B">
        <w:rPr>
          <w:rFonts w:cstheme="minorHAnsi"/>
          <w:b/>
          <w:bCs/>
          <w:lang w:val="lt-LT"/>
        </w:rPr>
        <w:t>Vaizdo įrašų kūrimas</w:t>
      </w:r>
      <w:r w:rsidRPr="0016057B">
        <w:rPr>
          <w:rFonts w:cstheme="minorHAnsi"/>
          <w:lang w:val="lt-LT"/>
        </w:rPr>
        <w:t>. Mokiniai gali kurti vaizdo įrašus, kuriuose pristatytų savo tyrimus, idėjas ir vizijas.</w:t>
      </w:r>
    </w:p>
    <w:p w14:paraId="374B068D" w14:textId="39D2D708" w:rsidR="0094051A" w:rsidRPr="0016057B" w:rsidRDefault="0094051A" w:rsidP="00684C79">
      <w:pPr>
        <w:pStyle w:val="NormalWeb"/>
        <w:shd w:val="clear" w:color="auto" w:fill="FDE6FE"/>
        <w:rPr>
          <w:rFonts w:asciiTheme="minorHAnsi" w:hAnsiTheme="minorHAnsi" w:cstheme="minorHAnsi"/>
          <w:b/>
          <w:bCs/>
          <w:color w:val="7030A0"/>
          <w:lang w:val="lt-LT"/>
        </w:rPr>
      </w:pPr>
      <w:r w:rsidRPr="0016057B">
        <w:rPr>
          <w:rFonts w:asciiTheme="minorHAnsi" w:hAnsiTheme="minorHAnsi" w:cstheme="minorHAnsi"/>
          <w:b/>
          <w:bCs/>
          <w:color w:val="7030A0"/>
          <w:lang w:val="lt-LT"/>
        </w:rPr>
        <w:t>TEMOS SĄVOKOS</w:t>
      </w:r>
    </w:p>
    <w:p w14:paraId="2C6A0DDE" w14:textId="4E09EC90" w:rsidR="00AD1E67" w:rsidRPr="0016057B" w:rsidRDefault="00AD1E67" w:rsidP="00AD1E67">
      <w:pPr>
        <w:pStyle w:val="Caption"/>
        <w:keepNext/>
        <w:rPr>
          <w:rFonts w:cstheme="minorHAnsi"/>
          <w:lang w:val="lt-LT"/>
        </w:rPr>
      </w:pPr>
      <w:r w:rsidRPr="0016057B">
        <w:rPr>
          <w:rFonts w:cstheme="minorHAnsi"/>
          <w:lang w:val="lt-LT"/>
        </w:rPr>
        <w:t xml:space="preserve">lentelė </w:t>
      </w:r>
      <w:r w:rsidRPr="0016057B">
        <w:rPr>
          <w:rFonts w:cstheme="minorHAnsi"/>
          <w:lang w:val="lt-LT"/>
        </w:rPr>
        <w:fldChar w:fldCharType="begin"/>
      </w:r>
      <w:r w:rsidRPr="0016057B">
        <w:rPr>
          <w:rFonts w:cstheme="minorHAnsi"/>
          <w:lang w:val="lt-LT"/>
        </w:rPr>
        <w:instrText xml:space="preserve"> SEQ lentelė \* ARABIC </w:instrText>
      </w:r>
      <w:r w:rsidRPr="0016057B">
        <w:rPr>
          <w:rFonts w:cstheme="minorHAnsi"/>
          <w:lang w:val="lt-LT"/>
        </w:rPr>
        <w:fldChar w:fldCharType="separate"/>
      </w:r>
      <w:r w:rsidR="0049596A" w:rsidRPr="0016057B">
        <w:rPr>
          <w:rFonts w:cstheme="minorHAnsi"/>
          <w:noProof/>
          <w:lang w:val="lt-LT"/>
        </w:rPr>
        <w:t>1</w:t>
      </w:r>
      <w:r w:rsidRPr="0016057B">
        <w:rPr>
          <w:rFonts w:cstheme="minorHAnsi"/>
          <w:lang w:val="lt-LT"/>
        </w:rPr>
        <w:fldChar w:fldCharType="end"/>
      </w:r>
      <w:r w:rsidRPr="0016057B">
        <w:rPr>
          <w:rFonts w:cstheme="minorHAnsi"/>
          <w:lang w:val="lt-LT"/>
        </w:rPr>
        <w:t xml:space="preserve"> Temos sąvokos</w:t>
      </w:r>
    </w:p>
    <w:tbl>
      <w:tblPr>
        <w:tblStyle w:val="GridTable5Dark-Accent2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4265"/>
        <w:gridCol w:w="3575"/>
      </w:tblGrid>
      <w:tr w:rsidR="000F4C66" w:rsidRPr="0016057B" w14:paraId="5A174FC3" w14:textId="77777777" w:rsidTr="000F4C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tcBorders>
              <w:top w:val="single" w:sz="4" w:space="0" w:color="7030A0"/>
              <w:left w:val="single" w:sz="4" w:space="0" w:color="7030A0"/>
            </w:tcBorders>
            <w:shd w:val="clear" w:color="auto" w:fill="F9B9FB"/>
            <w:vAlign w:val="center"/>
            <w:hideMark/>
          </w:tcPr>
          <w:p w14:paraId="63AB336C" w14:textId="77777777" w:rsidR="00974382" w:rsidRPr="0016057B" w:rsidRDefault="00974382" w:rsidP="00C47015">
            <w:pPr>
              <w:spacing w:after="160" w:line="259" w:lineRule="auto"/>
              <w:rPr>
                <w:rFonts w:cstheme="minorHAnsi"/>
                <w:color w:val="7030A0"/>
                <w:lang w:val="lt-LT"/>
              </w:rPr>
            </w:pPr>
            <w:r w:rsidRPr="0016057B">
              <w:rPr>
                <w:rFonts w:cstheme="minorHAnsi"/>
                <w:color w:val="7030A0"/>
                <w:lang w:val="lt-LT"/>
              </w:rPr>
              <w:t>Sąvoka</w:t>
            </w:r>
          </w:p>
        </w:tc>
        <w:tc>
          <w:tcPr>
            <w:tcW w:w="4265" w:type="dxa"/>
            <w:tcBorders>
              <w:top w:val="single" w:sz="4" w:space="0" w:color="7030A0"/>
              <w:bottom w:val="single" w:sz="4" w:space="0" w:color="auto"/>
            </w:tcBorders>
            <w:shd w:val="clear" w:color="auto" w:fill="F9B9FB"/>
            <w:vAlign w:val="center"/>
            <w:hideMark/>
          </w:tcPr>
          <w:p w14:paraId="39E0B46A" w14:textId="77777777" w:rsidR="00974382" w:rsidRPr="0016057B" w:rsidRDefault="00974382" w:rsidP="00C47015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030A0"/>
                <w:lang w:val="lt-LT"/>
              </w:rPr>
            </w:pPr>
            <w:r w:rsidRPr="0016057B">
              <w:rPr>
                <w:rFonts w:cstheme="minorHAnsi"/>
                <w:color w:val="7030A0"/>
                <w:lang w:val="lt-LT"/>
              </w:rPr>
              <w:t>Apibrėžimas</w:t>
            </w:r>
          </w:p>
        </w:tc>
        <w:tc>
          <w:tcPr>
            <w:tcW w:w="3575" w:type="dxa"/>
            <w:tcBorders>
              <w:top w:val="single" w:sz="4" w:space="0" w:color="7030A0"/>
              <w:bottom w:val="single" w:sz="4" w:space="0" w:color="auto"/>
              <w:right w:val="single" w:sz="4" w:space="0" w:color="7030A0"/>
            </w:tcBorders>
            <w:shd w:val="clear" w:color="auto" w:fill="F9B9FB"/>
            <w:vAlign w:val="center"/>
            <w:hideMark/>
          </w:tcPr>
          <w:p w14:paraId="7C761BD9" w14:textId="77777777" w:rsidR="00974382" w:rsidRPr="0016057B" w:rsidRDefault="00974382" w:rsidP="00C47015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030A0"/>
                <w:lang w:val="lt-LT"/>
              </w:rPr>
            </w:pPr>
            <w:r w:rsidRPr="0016057B">
              <w:rPr>
                <w:rFonts w:cstheme="minorHAnsi"/>
                <w:color w:val="7030A0"/>
                <w:lang w:val="lt-LT"/>
              </w:rPr>
              <w:t>Ryšys su tema</w:t>
            </w:r>
          </w:p>
        </w:tc>
      </w:tr>
      <w:tr w:rsidR="000F4C66" w:rsidRPr="0016057B" w14:paraId="2F3412A9" w14:textId="77777777" w:rsidTr="000F4C66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7030A0"/>
            </w:tcBorders>
            <w:shd w:val="clear" w:color="auto" w:fill="F9B9FB"/>
            <w:hideMark/>
          </w:tcPr>
          <w:p w14:paraId="4B003044" w14:textId="77777777" w:rsidR="000F4C66" w:rsidRPr="00FB6CDB" w:rsidRDefault="000F4C66" w:rsidP="004B5948">
            <w:pPr>
              <w:spacing w:after="160" w:line="259" w:lineRule="auto"/>
              <w:rPr>
                <w:color w:val="7030A0"/>
                <w:lang w:val="lt-LT"/>
              </w:rPr>
            </w:pPr>
            <w:r w:rsidRPr="00FB6CDB">
              <w:rPr>
                <w:color w:val="7030A0"/>
                <w:lang w:val="lt-LT"/>
              </w:rPr>
              <w:t>Dangoraižis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7030A0"/>
              <w:right w:val="single" w:sz="4" w:space="0" w:color="7030A0"/>
            </w:tcBorders>
            <w:shd w:val="clear" w:color="auto" w:fill="auto"/>
            <w:hideMark/>
          </w:tcPr>
          <w:p w14:paraId="61488C99" w14:textId="77777777" w:rsidR="000F4C66" w:rsidRPr="00FB6CDB" w:rsidRDefault="000F4C66" w:rsidP="004B594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  <w:r w:rsidRPr="00FB6CDB">
              <w:rPr>
                <w:lang w:val="lt-LT"/>
              </w:rPr>
              <w:t>Aukštas, daugiaaukštis pastatas, paprastai apibrėžiamas kaip pastatas, kurio aukštis viršija 150 metrų.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hideMark/>
          </w:tcPr>
          <w:p w14:paraId="3746B900" w14:textId="77777777" w:rsidR="000F4C66" w:rsidRPr="00FB6CDB" w:rsidRDefault="000F4C66" w:rsidP="004B594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  <w:r w:rsidRPr="00FB6CDB">
              <w:rPr>
                <w:lang w:val="lt-LT"/>
              </w:rPr>
              <w:t>Pagrindinis temos objektas, kurio įtaką miesto aplinkai mokiniai tyrinės.</w:t>
            </w:r>
          </w:p>
        </w:tc>
      </w:tr>
      <w:tr w:rsidR="000F4C66" w:rsidRPr="0016057B" w14:paraId="5C37D50B" w14:textId="77777777" w:rsidTr="000F4C66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7030A0"/>
            </w:tcBorders>
            <w:shd w:val="clear" w:color="auto" w:fill="F9B9FB"/>
            <w:hideMark/>
          </w:tcPr>
          <w:p w14:paraId="7BBCB92E" w14:textId="77777777" w:rsidR="000F4C66" w:rsidRPr="00FB6CDB" w:rsidRDefault="000F4C66" w:rsidP="004B5948">
            <w:pPr>
              <w:spacing w:after="160" w:line="259" w:lineRule="auto"/>
              <w:rPr>
                <w:color w:val="7030A0"/>
                <w:lang w:val="lt-LT"/>
              </w:rPr>
            </w:pPr>
            <w:r w:rsidRPr="00FB6CDB">
              <w:rPr>
                <w:color w:val="7030A0"/>
                <w:lang w:val="lt-LT"/>
              </w:rPr>
              <w:t>Simuliacija</w:t>
            </w:r>
          </w:p>
        </w:tc>
        <w:tc>
          <w:tcPr>
            <w:tcW w:w="0" w:type="auto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hideMark/>
          </w:tcPr>
          <w:p w14:paraId="1219071C" w14:textId="77777777" w:rsidR="000F4C66" w:rsidRPr="00FB6CDB" w:rsidRDefault="000F4C66" w:rsidP="004B594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 w:rsidRPr="00FB6CDB">
              <w:rPr>
                <w:lang w:val="lt-LT"/>
              </w:rPr>
              <w:t>Procesų ar sistemų imitavimas kompiuterinėmis priemonėmis, siekiant ištirti jų elgseną ir prognozuoti rezultatus.</w:t>
            </w:r>
          </w:p>
        </w:tc>
        <w:tc>
          <w:tcPr>
            <w:tcW w:w="0" w:type="auto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hideMark/>
          </w:tcPr>
          <w:p w14:paraId="65327823" w14:textId="77777777" w:rsidR="000F4C66" w:rsidRPr="00FB6CDB" w:rsidRDefault="000F4C66" w:rsidP="004B594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 w:rsidRPr="00FB6CDB">
              <w:rPr>
                <w:lang w:val="lt-LT"/>
              </w:rPr>
              <w:t>Mokiniai atliks Vilniaus miesto ateities simuliacijas, modeliuodami dangoraižių įtaką.</w:t>
            </w:r>
          </w:p>
        </w:tc>
      </w:tr>
      <w:tr w:rsidR="000F4C66" w:rsidRPr="008428CC" w14:paraId="168E4955" w14:textId="77777777" w:rsidTr="000F4C66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7030A0"/>
            </w:tcBorders>
            <w:shd w:val="clear" w:color="auto" w:fill="F9B9FB"/>
            <w:hideMark/>
          </w:tcPr>
          <w:p w14:paraId="64F4EA46" w14:textId="77777777" w:rsidR="000F4C66" w:rsidRPr="00FB6CDB" w:rsidRDefault="000F4C66" w:rsidP="004B5948">
            <w:pPr>
              <w:spacing w:after="160" w:line="259" w:lineRule="auto"/>
              <w:rPr>
                <w:color w:val="7030A0"/>
                <w:lang w:val="lt-LT"/>
              </w:rPr>
            </w:pPr>
            <w:r w:rsidRPr="00FB6CDB">
              <w:rPr>
                <w:color w:val="7030A0"/>
                <w:lang w:val="lt-LT"/>
              </w:rPr>
              <w:t>Šešėlis</w:t>
            </w:r>
          </w:p>
        </w:tc>
        <w:tc>
          <w:tcPr>
            <w:tcW w:w="0" w:type="auto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hideMark/>
          </w:tcPr>
          <w:p w14:paraId="22CC731F" w14:textId="77777777" w:rsidR="000F4C66" w:rsidRPr="00FB6CDB" w:rsidRDefault="000F4C66" w:rsidP="004B594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  <w:r w:rsidRPr="00FB6CDB">
              <w:rPr>
                <w:lang w:val="lt-LT"/>
              </w:rPr>
              <w:t>Tamsi sritis, susidaranti, kai objektas blokuoja šviesos šaltinį.</w:t>
            </w:r>
          </w:p>
        </w:tc>
        <w:tc>
          <w:tcPr>
            <w:tcW w:w="0" w:type="auto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hideMark/>
          </w:tcPr>
          <w:p w14:paraId="18693120" w14:textId="77777777" w:rsidR="000F4C66" w:rsidRPr="00FB6CDB" w:rsidRDefault="000F4C66" w:rsidP="004B594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  <w:r w:rsidRPr="00FB6CDB">
              <w:rPr>
                <w:lang w:val="lt-LT"/>
              </w:rPr>
              <w:t>Mokiniai tirs, kaip dangoraižiai veikia šešėlių susidarymą mieste.</w:t>
            </w:r>
          </w:p>
        </w:tc>
      </w:tr>
      <w:tr w:rsidR="000F4C66" w:rsidRPr="0016057B" w14:paraId="561FC558" w14:textId="77777777" w:rsidTr="000F4C66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7030A0"/>
            </w:tcBorders>
            <w:shd w:val="clear" w:color="auto" w:fill="F9B9FB"/>
            <w:hideMark/>
          </w:tcPr>
          <w:p w14:paraId="6B9FF7E6" w14:textId="77777777" w:rsidR="000F4C66" w:rsidRPr="00FB6CDB" w:rsidRDefault="000F4C66" w:rsidP="004B5948">
            <w:pPr>
              <w:spacing w:after="160" w:line="259" w:lineRule="auto"/>
              <w:rPr>
                <w:color w:val="7030A0"/>
                <w:lang w:val="lt-LT"/>
              </w:rPr>
            </w:pPr>
            <w:r w:rsidRPr="00FB6CDB">
              <w:rPr>
                <w:color w:val="7030A0"/>
                <w:lang w:val="lt-LT"/>
              </w:rPr>
              <w:t>Oro srautai</w:t>
            </w:r>
          </w:p>
        </w:tc>
        <w:tc>
          <w:tcPr>
            <w:tcW w:w="0" w:type="auto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hideMark/>
          </w:tcPr>
          <w:p w14:paraId="72F63155" w14:textId="77777777" w:rsidR="000F4C66" w:rsidRPr="00FB6CDB" w:rsidRDefault="000F4C66" w:rsidP="004B594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 w:rsidRPr="00FB6CDB">
              <w:rPr>
                <w:lang w:val="lt-LT"/>
              </w:rPr>
              <w:t>Oro judėjimas atmosferoje, kurį lemia temperatūros, slėgio ir kiti veiksniai.</w:t>
            </w:r>
          </w:p>
        </w:tc>
        <w:tc>
          <w:tcPr>
            <w:tcW w:w="0" w:type="auto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hideMark/>
          </w:tcPr>
          <w:p w14:paraId="69CF709A" w14:textId="77777777" w:rsidR="000F4C66" w:rsidRPr="00FB6CDB" w:rsidRDefault="000F4C66" w:rsidP="004B594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 w:rsidRPr="00FB6CDB">
              <w:rPr>
                <w:lang w:val="lt-LT"/>
              </w:rPr>
              <w:t>Mokiniai tyrinės, kaip dangoraižiai keičia oro srautus mieste.</w:t>
            </w:r>
          </w:p>
        </w:tc>
      </w:tr>
      <w:tr w:rsidR="000F4C66" w:rsidRPr="0016057B" w14:paraId="49FC31A0" w14:textId="77777777" w:rsidTr="000F4C66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7030A0"/>
            </w:tcBorders>
            <w:shd w:val="clear" w:color="auto" w:fill="F9B9FB"/>
            <w:hideMark/>
          </w:tcPr>
          <w:p w14:paraId="1BE2B569" w14:textId="77777777" w:rsidR="000F4C66" w:rsidRPr="00FB6CDB" w:rsidRDefault="000F4C66" w:rsidP="004B5948">
            <w:pPr>
              <w:spacing w:after="160" w:line="259" w:lineRule="auto"/>
              <w:rPr>
                <w:color w:val="7030A0"/>
                <w:lang w:val="lt-LT"/>
              </w:rPr>
            </w:pPr>
            <w:r w:rsidRPr="00FB6CDB">
              <w:rPr>
                <w:color w:val="7030A0"/>
                <w:lang w:val="lt-LT"/>
              </w:rPr>
              <w:t>Mikroklimatas</w:t>
            </w:r>
          </w:p>
        </w:tc>
        <w:tc>
          <w:tcPr>
            <w:tcW w:w="0" w:type="auto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hideMark/>
          </w:tcPr>
          <w:p w14:paraId="63563AF5" w14:textId="77777777" w:rsidR="000F4C66" w:rsidRPr="00FB6CDB" w:rsidRDefault="000F4C66" w:rsidP="004B594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  <w:r w:rsidRPr="00FB6CDB">
              <w:rPr>
                <w:lang w:val="lt-LT"/>
              </w:rPr>
              <w:t>Vietinės klimato sąlygos, kurios skiriasi nuo bendro regiono klimato.</w:t>
            </w:r>
          </w:p>
        </w:tc>
        <w:tc>
          <w:tcPr>
            <w:tcW w:w="0" w:type="auto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hideMark/>
          </w:tcPr>
          <w:p w14:paraId="7E20C395" w14:textId="77777777" w:rsidR="000F4C66" w:rsidRPr="00FB6CDB" w:rsidRDefault="000F4C66" w:rsidP="004B594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  <w:r w:rsidRPr="00FB6CDB">
              <w:rPr>
                <w:lang w:val="lt-LT"/>
              </w:rPr>
              <w:t>Mokiniai analizuos, kaip dangoraižiai veikia Vilniaus miesto mikroklimatą.</w:t>
            </w:r>
          </w:p>
        </w:tc>
      </w:tr>
      <w:tr w:rsidR="000F4C66" w:rsidRPr="008428CC" w14:paraId="39DB9D08" w14:textId="77777777" w:rsidTr="000F4C66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7030A0"/>
            </w:tcBorders>
            <w:shd w:val="clear" w:color="auto" w:fill="F9B9FB"/>
            <w:hideMark/>
          </w:tcPr>
          <w:p w14:paraId="6B08A2C3" w14:textId="77777777" w:rsidR="000F4C66" w:rsidRPr="00FB6CDB" w:rsidRDefault="000F4C66" w:rsidP="004B5948">
            <w:pPr>
              <w:spacing w:after="160" w:line="259" w:lineRule="auto"/>
              <w:rPr>
                <w:color w:val="7030A0"/>
                <w:lang w:val="lt-LT"/>
              </w:rPr>
            </w:pPr>
            <w:r w:rsidRPr="00FB6CDB">
              <w:rPr>
                <w:color w:val="7030A0"/>
                <w:lang w:val="lt-LT"/>
              </w:rPr>
              <w:lastRenderedPageBreak/>
              <w:t>Miesto plėtra</w:t>
            </w:r>
          </w:p>
        </w:tc>
        <w:tc>
          <w:tcPr>
            <w:tcW w:w="0" w:type="auto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hideMark/>
          </w:tcPr>
          <w:p w14:paraId="4558F24C" w14:textId="77777777" w:rsidR="000F4C66" w:rsidRPr="00FB6CDB" w:rsidRDefault="000F4C66" w:rsidP="004B594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 w:rsidRPr="00FB6CDB">
              <w:rPr>
                <w:lang w:val="lt-LT"/>
              </w:rPr>
              <w:t>Miesto augimas ir pokyčiai, apimantys gyventojų skaičiaus didėjimą, infrastruktūros plėtrą, teritorijos plėtimąsi.</w:t>
            </w:r>
          </w:p>
        </w:tc>
        <w:tc>
          <w:tcPr>
            <w:tcW w:w="0" w:type="auto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hideMark/>
          </w:tcPr>
          <w:p w14:paraId="00543756" w14:textId="77777777" w:rsidR="000F4C66" w:rsidRPr="00FB6CDB" w:rsidRDefault="000F4C66" w:rsidP="004B594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 w:rsidRPr="00FB6CDB">
              <w:rPr>
                <w:lang w:val="lt-LT"/>
              </w:rPr>
              <w:t>Mokiniai kritiškai vertins Vilniaus miesto plėtros galimybes, atsižvelgdami į dangoraižių įtaką.</w:t>
            </w:r>
          </w:p>
        </w:tc>
      </w:tr>
      <w:tr w:rsidR="000F4C66" w:rsidRPr="008428CC" w14:paraId="24E5C1A5" w14:textId="77777777" w:rsidTr="000F4C66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7030A0"/>
            </w:tcBorders>
            <w:shd w:val="clear" w:color="auto" w:fill="F9B9FB"/>
            <w:hideMark/>
          </w:tcPr>
          <w:p w14:paraId="39241DFD" w14:textId="77777777" w:rsidR="000F4C66" w:rsidRPr="00FB6CDB" w:rsidRDefault="000F4C66" w:rsidP="004B5948">
            <w:pPr>
              <w:spacing w:after="160" w:line="259" w:lineRule="auto"/>
              <w:rPr>
                <w:color w:val="7030A0"/>
                <w:lang w:val="lt-LT"/>
              </w:rPr>
            </w:pPr>
            <w:r w:rsidRPr="00FB6CDB">
              <w:rPr>
                <w:color w:val="7030A0"/>
                <w:lang w:val="lt-LT"/>
              </w:rPr>
              <w:t>Tvarus vystymasis</w:t>
            </w:r>
          </w:p>
        </w:tc>
        <w:tc>
          <w:tcPr>
            <w:tcW w:w="0" w:type="auto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hideMark/>
          </w:tcPr>
          <w:p w14:paraId="399F5238" w14:textId="77777777" w:rsidR="000F4C66" w:rsidRPr="00FB6CDB" w:rsidRDefault="000F4C66" w:rsidP="004B594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  <w:r w:rsidRPr="00FB6CDB">
              <w:rPr>
                <w:lang w:val="lt-LT"/>
              </w:rPr>
              <w:t>Vystymasis, kuris tenkina dabartinius poreikius nepakenkiant ateities kartų galimybėms tenkinti savo poreikius.</w:t>
            </w:r>
          </w:p>
        </w:tc>
        <w:tc>
          <w:tcPr>
            <w:tcW w:w="0" w:type="auto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hideMark/>
          </w:tcPr>
          <w:p w14:paraId="302209FB" w14:textId="77777777" w:rsidR="000F4C66" w:rsidRPr="00FB6CDB" w:rsidRDefault="000F4C66" w:rsidP="004B594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  <w:r w:rsidRPr="00FB6CDB">
              <w:rPr>
                <w:lang w:val="lt-LT"/>
              </w:rPr>
              <w:t>Mokiniai nagrinės tvaraus miesto vystymosi principus ir jų taikymą Vilniaus kontekste.</w:t>
            </w:r>
          </w:p>
        </w:tc>
      </w:tr>
      <w:tr w:rsidR="000F4C66" w:rsidRPr="0016057B" w14:paraId="33685246" w14:textId="77777777" w:rsidTr="000F4C66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7030A0"/>
            </w:tcBorders>
            <w:shd w:val="clear" w:color="auto" w:fill="F9B9FB"/>
            <w:hideMark/>
          </w:tcPr>
          <w:p w14:paraId="1D429A28" w14:textId="77777777" w:rsidR="000F4C66" w:rsidRPr="00FB6CDB" w:rsidRDefault="000F4C66" w:rsidP="004B5948">
            <w:pPr>
              <w:spacing w:after="160" w:line="259" w:lineRule="auto"/>
              <w:rPr>
                <w:color w:val="7030A0"/>
                <w:lang w:val="lt-LT"/>
              </w:rPr>
            </w:pPr>
            <w:r w:rsidRPr="00FB6CDB">
              <w:rPr>
                <w:color w:val="7030A0"/>
                <w:lang w:val="lt-LT"/>
              </w:rPr>
              <w:t>GDI (grafinis dirbtinis intelektas)</w:t>
            </w:r>
          </w:p>
        </w:tc>
        <w:tc>
          <w:tcPr>
            <w:tcW w:w="0" w:type="auto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hideMark/>
          </w:tcPr>
          <w:p w14:paraId="1F20A163" w14:textId="77777777" w:rsidR="000F4C66" w:rsidRPr="00FB6CDB" w:rsidRDefault="000F4C66" w:rsidP="004B594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 w:rsidRPr="00FB6CDB">
              <w:rPr>
                <w:lang w:val="lt-LT"/>
              </w:rPr>
              <w:t>Technologijos, kurios naudoja dirbtinį intelektą grafiniams vaizdams kurti ir redaguoti.</w:t>
            </w:r>
          </w:p>
        </w:tc>
        <w:tc>
          <w:tcPr>
            <w:tcW w:w="0" w:type="auto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hideMark/>
          </w:tcPr>
          <w:p w14:paraId="41DC16ED" w14:textId="77777777" w:rsidR="000F4C66" w:rsidRPr="00FB6CDB" w:rsidRDefault="000F4C66" w:rsidP="004B594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 w:rsidRPr="00FB6CDB">
              <w:rPr>
                <w:lang w:val="lt-LT"/>
              </w:rPr>
              <w:t>Mokiniai naudos GDI įrankius Vilniaus miesto 3D modeliams kurti ir modifikuoti.</w:t>
            </w:r>
          </w:p>
        </w:tc>
      </w:tr>
      <w:tr w:rsidR="000F4C66" w:rsidRPr="0016057B" w14:paraId="3478671C" w14:textId="77777777" w:rsidTr="000F4C66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7030A0"/>
            </w:tcBorders>
            <w:shd w:val="clear" w:color="auto" w:fill="F9B9FB"/>
            <w:hideMark/>
          </w:tcPr>
          <w:p w14:paraId="4429088B" w14:textId="77777777" w:rsidR="000F4C66" w:rsidRPr="00FB6CDB" w:rsidRDefault="000F4C66" w:rsidP="004B5948">
            <w:pPr>
              <w:spacing w:after="160" w:line="259" w:lineRule="auto"/>
              <w:rPr>
                <w:color w:val="7030A0"/>
                <w:lang w:val="lt-LT"/>
              </w:rPr>
            </w:pPr>
            <w:r w:rsidRPr="00FB6CDB">
              <w:rPr>
                <w:color w:val="7030A0"/>
                <w:lang w:val="lt-LT"/>
              </w:rPr>
              <w:t>3D modelis</w:t>
            </w:r>
          </w:p>
        </w:tc>
        <w:tc>
          <w:tcPr>
            <w:tcW w:w="0" w:type="auto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hideMark/>
          </w:tcPr>
          <w:p w14:paraId="7539906A" w14:textId="77777777" w:rsidR="000F4C66" w:rsidRPr="00FB6CDB" w:rsidRDefault="000F4C66" w:rsidP="004B594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  <w:r w:rsidRPr="00FB6CDB">
              <w:rPr>
                <w:lang w:val="lt-LT"/>
              </w:rPr>
              <w:t>Trimatis objekto vaizdas, sukurtas kompiuterinėmis priemonėmis.</w:t>
            </w:r>
          </w:p>
        </w:tc>
        <w:tc>
          <w:tcPr>
            <w:tcW w:w="0" w:type="auto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hideMark/>
          </w:tcPr>
          <w:p w14:paraId="3C661D22" w14:textId="77777777" w:rsidR="000F4C66" w:rsidRPr="00FB6CDB" w:rsidRDefault="000F4C66" w:rsidP="004B594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  <w:r w:rsidRPr="00FB6CDB">
              <w:rPr>
                <w:lang w:val="lt-LT"/>
              </w:rPr>
              <w:t>Mokiniai kurs Vilniaus miesto 3D modelius su dangoraižiais.</w:t>
            </w:r>
          </w:p>
        </w:tc>
      </w:tr>
      <w:tr w:rsidR="000F4C66" w:rsidRPr="0016057B" w14:paraId="168021D0" w14:textId="77777777" w:rsidTr="000F4C66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7030A0"/>
              <w:bottom w:val="single" w:sz="4" w:space="0" w:color="7030A0"/>
            </w:tcBorders>
            <w:shd w:val="clear" w:color="auto" w:fill="F9B9FB"/>
            <w:hideMark/>
          </w:tcPr>
          <w:p w14:paraId="0A187B23" w14:textId="77777777" w:rsidR="000F4C66" w:rsidRPr="00FB6CDB" w:rsidRDefault="000F4C66" w:rsidP="004B5948">
            <w:pPr>
              <w:spacing w:after="160" w:line="259" w:lineRule="auto"/>
              <w:rPr>
                <w:color w:val="7030A0"/>
                <w:lang w:val="lt-LT"/>
              </w:rPr>
            </w:pPr>
            <w:r w:rsidRPr="00FB6CDB">
              <w:rPr>
                <w:color w:val="7030A0"/>
                <w:lang w:val="lt-LT"/>
              </w:rPr>
              <w:t>Urbanistika</w:t>
            </w:r>
          </w:p>
        </w:tc>
        <w:tc>
          <w:tcPr>
            <w:tcW w:w="0" w:type="auto"/>
            <w:tcBorders>
              <w:top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hideMark/>
          </w:tcPr>
          <w:p w14:paraId="683898A6" w14:textId="77777777" w:rsidR="000F4C66" w:rsidRPr="00FB6CDB" w:rsidRDefault="000F4C66" w:rsidP="004B594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 w:rsidRPr="00FB6CDB">
              <w:rPr>
                <w:lang w:val="lt-LT"/>
              </w:rPr>
              <w:t>Mokslas apie miestų planavimą ir vystymą.</w:t>
            </w:r>
          </w:p>
        </w:tc>
        <w:tc>
          <w:tcPr>
            <w:tcW w:w="0" w:type="auto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hideMark/>
          </w:tcPr>
          <w:p w14:paraId="5E44F537" w14:textId="77777777" w:rsidR="000F4C66" w:rsidRPr="00FB6CDB" w:rsidRDefault="000F4C66" w:rsidP="004B594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 w:rsidRPr="00FB6CDB">
              <w:rPr>
                <w:lang w:val="lt-LT"/>
              </w:rPr>
              <w:t>Mokiniai susipažins su urbanistikos principais ir jų taikymu Vilniuje.</w:t>
            </w:r>
          </w:p>
        </w:tc>
      </w:tr>
    </w:tbl>
    <w:p w14:paraId="5527671A" w14:textId="77777777" w:rsidR="00974382" w:rsidRPr="0016057B" w:rsidRDefault="00974382">
      <w:pPr>
        <w:rPr>
          <w:rFonts w:cstheme="minorHAnsi"/>
          <w:color w:val="000000" w:themeColor="text1"/>
          <w:lang w:val="lt-LT"/>
        </w:rPr>
      </w:pPr>
    </w:p>
    <w:p w14:paraId="0D937F88" w14:textId="23176FC4" w:rsidR="00F2754C" w:rsidRPr="0016057B" w:rsidRDefault="00F2754C">
      <w:pPr>
        <w:rPr>
          <w:rFonts w:eastAsia="Times New Roman" w:cstheme="minorHAnsi"/>
          <w:b/>
          <w:bCs/>
          <w:color w:val="000000" w:themeColor="text1"/>
          <w:lang w:val="lt-LT" w:eastAsia="en-GB"/>
        </w:rPr>
      </w:pPr>
      <w:r w:rsidRPr="0016057B">
        <w:rPr>
          <w:rFonts w:cstheme="minorHAnsi"/>
          <w:b/>
          <w:bCs/>
          <w:color w:val="000000" w:themeColor="text1"/>
          <w:lang w:val="lt-LT"/>
        </w:rPr>
        <w:br w:type="page"/>
      </w:r>
    </w:p>
    <w:p w14:paraId="6AE29B58" w14:textId="77777777" w:rsidR="00F2754C" w:rsidRPr="0016057B" w:rsidRDefault="00F2754C" w:rsidP="00636C8B">
      <w:pPr>
        <w:pStyle w:val="NormalWeb"/>
        <w:shd w:val="clear" w:color="auto" w:fill="E2EFD9" w:themeFill="accent6" w:themeFillTint="33"/>
        <w:rPr>
          <w:rFonts w:asciiTheme="minorHAnsi" w:hAnsiTheme="minorHAnsi" w:cstheme="minorHAnsi"/>
          <w:b/>
          <w:bCs/>
          <w:color w:val="000000" w:themeColor="text1"/>
          <w:lang w:val="lt-LT"/>
        </w:rPr>
        <w:sectPr w:rsidR="00F2754C" w:rsidRPr="0016057B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97C338A" w14:textId="1E005397" w:rsidR="00322CEF" w:rsidRPr="0016057B" w:rsidRDefault="00322CEF" w:rsidP="000F4C66">
      <w:pPr>
        <w:pStyle w:val="NormalWeb"/>
        <w:shd w:val="clear" w:color="auto" w:fill="FDE6FE"/>
        <w:rPr>
          <w:rFonts w:asciiTheme="minorHAnsi" w:hAnsiTheme="minorHAnsi" w:cstheme="minorHAnsi"/>
          <w:b/>
          <w:bCs/>
          <w:color w:val="7030A0"/>
          <w:lang w:val="lt-LT"/>
        </w:rPr>
      </w:pPr>
      <w:r w:rsidRPr="0016057B">
        <w:rPr>
          <w:rFonts w:asciiTheme="minorHAnsi" w:hAnsiTheme="minorHAnsi" w:cstheme="minorHAnsi"/>
          <w:b/>
          <w:bCs/>
          <w:color w:val="7030A0"/>
          <w:lang w:val="lt-LT"/>
        </w:rPr>
        <w:lastRenderedPageBreak/>
        <w:t>VEIKLOS</w:t>
      </w:r>
    </w:p>
    <w:tbl>
      <w:tblPr>
        <w:tblStyle w:val="TableGrid"/>
        <w:tblW w:w="5437" w:type="pct"/>
        <w:tblInd w:w="-572" w:type="dxa"/>
        <w:tblLook w:val="04A0" w:firstRow="1" w:lastRow="0" w:firstColumn="1" w:lastColumn="0" w:noHBand="0" w:noVBand="1"/>
      </w:tblPr>
      <w:tblGrid>
        <w:gridCol w:w="1984"/>
        <w:gridCol w:w="7796"/>
        <w:gridCol w:w="4256"/>
        <w:gridCol w:w="1131"/>
      </w:tblGrid>
      <w:tr w:rsidR="00C71F81" w:rsidRPr="0016057B" w14:paraId="61DA81AC" w14:textId="77777777" w:rsidTr="003C59DB">
        <w:trPr>
          <w:trHeight w:val="780"/>
          <w:tblHeader/>
        </w:trPr>
        <w:tc>
          <w:tcPr>
            <w:tcW w:w="654" w:type="pct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030A0"/>
            <w:vAlign w:val="center"/>
          </w:tcPr>
          <w:p w14:paraId="64436AC7" w14:textId="1F758A29" w:rsidR="00636C8B" w:rsidRPr="0016057B" w:rsidRDefault="00636C8B" w:rsidP="00636C8B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16057B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Pamokos dalis</w:t>
            </w:r>
          </w:p>
        </w:tc>
        <w:tc>
          <w:tcPr>
            <w:tcW w:w="25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030A0"/>
            <w:vAlign w:val="center"/>
          </w:tcPr>
          <w:p w14:paraId="096433D5" w14:textId="77684BAA" w:rsidR="00636C8B" w:rsidRPr="0016057B" w:rsidRDefault="00636C8B" w:rsidP="00636C8B">
            <w:pPr>
              <w:ind w:left="57"/>
              <w:rPr>
                <w:rFonts w:cstheme="minorHAnsi"/>
                <w:b/>
                <w:bCs/>
                <w:color w:val="FFFFFF" w:themeColor="background1"/>
                <w:lang w:val="lt-LT"/>
              </w:rPr>
            </w:pPr>
            <w:r w:rsidRPr="0016057B">
              <w:rPr>
                <w:rFonts w:cstheme="minorHAnsi"/>
                <w:b/>
                <w:bCs/>
                <w:color w:val="FFFFFF" w:themeColor="background1"/>
                <w:lang w:val="lt-LT"/>
              </w:rPr>
              <w:t>Veiklos aprašymas</w:t>
            </w:r>
          </w:p>
        </w:tc>
        <w:tc>
          <w:tcPr>
            <w:tcW w:w="140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030A0"/>
            <w:vAlign w:val="center"/>
          </w:tcPr>
          <w:p w14:paraId="64251631" w14:textId="210E253C" w:rsidR="00636C8B" w:rsidRPr="0016057B" w:rsidRDefault="00636C8B" w:rsidP="00636C8B">
            <w:pPr>
              <w:pStyle w:val="NormalWeb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16057B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Priemonės</w:t>
            </w:r>
          </w:p>
        </w:tc>
        <w:tc>
          <w:tcPr>
            <w:tcW w:w="373" w:type="pct"/>
            <w:tcBorders>
              <w:left w:val="single" w:sz="4" w:space="0" w:color="FFFFFF" w:themeColor="background1"/>
            </w:tcBorders>
            <w:shd w:val="clear" w:color="auto" w:fill="7030A0"/>
            <w:vAlign w:val="center"/>
          </w:tcPr>
          <w:p w14:paraId="7DD14F42" w14:textId="6B4C43FB" w:rsidR="00636C8B" w:rsidRPr="0016057B" w:rsidRDefault="00636C8B" w:rsidP="00636C8B">
            <w:pPr>
              <w:pStyle w:val="NormalWeb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16057B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Laikas minutė</w:t>
            </w:r>
            <w:r w:rsidR="00EE0BCD" w:rsidRPr="0016057B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-</w:t>
            </w:r>
            <w:r w:rsidRPr="0016057B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mis</w:t>
            </w:r>
          </w:p>
        </w:tc>
      </w:tr>
      <w:tr w:rsidR="004978AD" w:rsidRPr="0016057B" w14:paraId="318C0716" w14:textId="3072EB76" w:rsidTr="003C59DB">
        <w:trPr>
          <w:trHeight w:val="1855"/>
        </w:trPr>
        <w:tc>
          <w:tcPr>
            <w:tcW w:w="654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7030A0"/>
            <w:vAlign w:val="center"/>
          </w:tcPr>
          <w:p w14:paraId="5F8F534A" w14:textId="77777777" w:rsidR="004978AD" w:rsidRPr="0016057B" w:rsidRDefault="004978AD" w:rsidP="00636C8B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16057B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Įvadas</w:t>
            </w:r>
          </w:p>
          <w:p w14:paraId="0BE76273" w14:textId="77777777" w:rsidR="004978AD" w:rsidRPr="0016057B" w:rsidRDefault="004978AD" w:rsidP="00636C8B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16057B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SUDOMINIMAS</w:t>
            </w:r>
          </w:p>
          <w:p w14:paraId="7EAEEBB0" w14:textId="30C56149" w:rsidR="004978AD" w:rsidRPr="0016057B" w:rsidRDefault="004978AD" w:rsidP="00636C8B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16057B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Vyksta klasėje</w:t>
            </w:r>
          </w:p>
        </w:tc>
        <w:tc>
          <w:tcPr>
            <w:tcW w:w="2570" w:type="pct"/>
            <w:vAlign w:val="center"/>
          </w:tcPr>
          <w:p w14:paraId="3FDE38B3" w14:textId="7C517B40" w:rsidR="003C59DB" w:rsidRPr="0016057B" w:rsidRDefault="003C59DB" w:rsidP="003C59DB">
            <w:pPr>
              <w:ind w:left="172"/>
              <w:rPr>
                <w:rFonts w:cstheme="minorHAnsi"/>
                <w:color w:val="000000" w:themeColor="text1"/>
                <w:lang w:val="lt-LT"/>
              </w:rPr>
            </w:pPr>
            <w:r w:rsidRPr="0016057B">
              <w:rPr>
                <w:rFonts w:cstheme="minorHAnsi"/>
                <w:color w:val="000000" w:themeColor="text1"/>
                <w:lang w:val="lt-LT"/>
              </w:rPr>
              <w:t>Užduokite mokiniams keletą klausimų, kurie skatintų juos mąstyti apie dangoraižius:</w:t>
            </w:r>
          </w:p>
          <w:p w14:paraId="599842D1" w14:textId="77777777" w:rsidR="003C59DB" w:rsidRPr="0016057B" w:rsidRDefault="003C59DB" w:rsidP="003C59DB">
            <w:pPr>
              <w:pStyle w:val="ListParagraph"/>
              <w:numPr>
                <w:ilvl w:val="0"/>
                <w:numId w:val="56"/>
              </w:numPr>
              <w:rPr>
                <w:rFonts w:cstheme="minorHAnsi"/>
                <w:color w:val="000000" w:themeColor="text1"/>
                <w:lang w:val="lt-LT"/>
              </w:rPr>
            </w:pPr>
            <w:r w:rsidRPr="0016057B">
              <w:rPr>
                <w:rFonts w:cstheme="minorHAnsi"/>
                <w:color w:val="000000" w:themeColor="text1"/>
                <w:lang w:val="lt-LT"/>
              </w:rPr>
              <w:t>Ką žinote apie dangoraižius?</w:t>
            </w:r>
          </w:p>
          <w:p w14:paraId="414842D6" w14:textId="77777777" w:rsidR="003C59DB" w:rsidRPr="0016057B" w:rsidRDefault="003C59DB" w:rsidP="003C59DB">
            <w:pPr>
              <w:pStyle w:val="ListParagraph"/>
              <w:numPr>
                <w:ilvl w:val="0"/>
                <w:numId w:val="56"/>
              </w:numPr>
              <w:rPr>
                <w:rFonts w:cstheme="minorHAnsi"/>
                <w:color w:val="000000" w:themeColor="text1"/>
                <w:lang w:val="lt-LT"/>
              </w:rPr>
            </w:pPr>
            <w:r w:rsidRPr="0016057B">
              <w:rPr>
                <w:rFonts w:cstheme="minorHAnsi"/>
                <w:color w:val="000000" w:themeColor="text1"/>
                <w:lang w:val="lt-LT"/>
              </w:rPr>
              <w:t>Ar esate buvę kame nors dangoraižyje? Kokie jūsų įspūdžiai?</w:t>
            </w:r>
          </w:p>
          <w:p w14:paraId="0C38EFB3" w14:textId="77777777" w:rsidR="003C59DB" w:rsidRPr="0016057B" w:rsidRDefault="003C59DB" w:rsidP="003C59DB">
            <w:pPr>
              <w:pStyle w:val="ListParagraph"/>
              <w:numPr>
                <w:ilvl w:val="0"/>
                <w:numId w:val="56"/>
              </w:numPr>
              <w:rPr>
                <w:rFonts w:cstheme="minorHAnsi"/>
                <w:color w:val="000000" w:themeColor="text1"/>
                <w:lang w:val="lt-LT"/>
              </w:rPr>
            </w:pPr>
            <w:r w:rsidRPr="0016057B">
              <w:rPr>
                <w:rFonts w:cstheme="minorHAnsi"/>
                <w:color w:val="000000" w:themeColor="text1"/>
                <w:lang w:val="lt-LT"/>
              </w:rPr>
              <w:t>Kokie yra aukščiausi dangoraižiai pasaulyje?</w:t>
            </w:r>
          </w:p>
          <w:p w14:paraId="6DE627A6" w14:textId="7F506557" w:rsidR="004978AD" w:rsidRPr="0016057B" w:rsidRDefault="003C59DB" w:rsidP="003C59DB">
            <w:pPr>
              <w:pStyle w:val="ListParagraph"/>
              <w:numPr>
                <w:ilvl w:val="0"/>
                <w:numId w:val="56"/>
              </w:numPr>
              <w:rPr>
                <w:rFonts w:cstheme="minorHAnsi"/>
                <w:color w:val="000000" w:themeColor="text1"/>
                <w:lang w:val="lt-LT"/>
              </w:rPr>
            </w:pPr>
            <w:r w:rsidRPr="0016057B">
              <w:rPr>
                <w:rFonts w:cstheme="minorHAnsi"/>
                <w:color w:val="000000" w:themeColor="text1"/>
                <w:lang w:val="lt-LT"/>
              </w:rPr>
              <w:t>Ar manote, kad Vilniuje turėtų būti daugiau dangoraižių? Kodėl?</w:t>
            </w:r>
          </w:p>
        </w:tc>
        <w:tc>
          <w:tcPr>
            <w:tcW w:w="1403" w:type="pct"/>
            <w:vMerge w:val="restart"/>
            <w:vAlign w:val="center"/>
          </w:tcPr>
          <w:p w14:paraId="20D29BB4" w14:textId="77777777" w:rsidR="003C59DB" w:rsidRPr="0016057B" w:rsidRDefault="003C59DB" w:rsidP="003C59DB">
            <w:pPr>
              <w:pStyle w:val="NormalWeb"/>
              <w:numPr>
                <w:ilvl w:val="0"/>
                <w:numId w:val="56"/>
              </w:numPr>
              <w:shd w:val="clear" w:color="auto" w:fill="FFFFFF"/>
              <w:spacing w:before="0" w:after="0"/>
              <w:ind w:left="130" w:hanging="130"/>
              <w:rPr>
                <w:rFonts w:asciiTheme="minorHAnsi" w:hAnsiTheme="minorHAnsi" w:cstheme="minorHAnsi"/>
                <w:lang w:val="lt-LT"/>
              </w:rPr>
            </w:pPr>
            <w:r w:rsidRPr="0016057B">
              <w:rPr>
                <w:rFonts w:asciiTheme="minorHAnsi" w:hAnsiTheme="minorHAnsi" w:cstheme="minorHAnsi"/>
                <w:lang w:val="lt-LT"/>
              </w:rPr>
              <w:t>Kompiuteriai su interneto prieiga;</w:t>
            </w:r>
          </w:p>
          <w:p w14:paraId="43F8792A" w14:textId="77777777" w:rsidR="003C59DB" w:rsidRPr="0016057B" w:rsidRDefault="003C59DB" w:rsidP="003C59DB">
            <w:pPr>
              <w:pStyle w:val="NormalWeb"/>
              <w:numPr>
                <w:ilvl w:val="0"/>
                <w:numId w:val="56"/>
              </w:numPr>
              <w:shd w:val="clear" w:color="auto" w:fill="FFFFFF"/>
              <w:spacing w:before="0" w:after="0"/>
              <w:ind w:left="130" w:hanging="130"/>
              <w:rPr>
                <w:rFonts w:asciiTheme="minorHAnsi" w:hAnsiTheme="minorHAnsi" w:cstheme="minorHAnsi"/>
                <w:lang w:val="lt-LT"/>
              </w:rPr>
            </w:pPr>
            <w:r w:rsidRPr="0016057B">
              <w:rPr>
                <w:rFonts w:asciiTheme="minorHAnsi" w:hAnsiTheme="minorHAnsi" w:cstheme="minorHAnsi"/>
                <w:lang w:val="lt-LT"/>
              </w:rPr>
              <w:t xml:space="preserve">GDI įrankiai (pvz., </w:t>
            </w:r>
            <w:proofErr w:type="spellStart"/>
            <w:r w:rsidRPr="0016057B">
              <w:rPr>
                <w:rFonts w:asciiTheme="minorHAnsi" w:hAnsiTheme="minorHAnsi" w:cstheme="minorHAnsi"/>
                <w:lang w:val="lt-LT"/>
              </w:rPr>
              <w:t>SketchUp</w:t>
            </w:r>
            <w:proofErr w:type="spellEnd"/>
            <w:r w:rsidRPr="0016057B">
              <w:rPr>
                <w:rFonts w:asciiTheme="minorHAnsi" w:hAnsiTheme="minorHAnsi" w:cstheme="minorHAnsi"/>
                <w:lang w:val="lt-LT"/>
              </w:rPr>
              <w:t xml:space="preserve">, </w:t>
            </w:r>
            <w:proofErr w:type="spellStart"/>
            <w:r w:rsidRPr="0016057B">
              <w:rPr>
                <w:rFonts w:asciiTheme="minorHAnsi" w:hAnsiTheme="minorHAnsi" w:cstheme="minorHAnsi"/>
                <w:lang w:val="lt-LT"/>
              </w:rPr>
              <w:t>Blender</w:t>
            </w:r>
            <w:proofErr w:type="spellEnd"/>
            <w:r w:rsidRPr="0016057B">
              <w:rPr>
                <w:rFonts w:asciiTheme="minorHAnsi" w:hAnsiTheme="minorHAnsi" w:cstheme="minorHAnsi"/>
                <w:lang w:val="lt-LT"/>
              </w:rPr>
              <w:t xml:space="preserve">, Google </w:t>
            </w:r>
            <w:proofErr w:type="spellStart"/>
            <w:r w:rsidRPr="0016057B">
              <w:rPr>
                <w:rFonts w:asciiTheme="minorHAnsi" w:hAnsiTheme="minorHAnsi" w:cstheme="minorHAnsi"/>
                <w:lang w:val="lt-LT"/>
              </w:rPr>
              <w:t>Earth</w:t>
            </w:r>
            <w:proofErr w:type="spellEnd"/>
            <w:r w:rsidRPr="0016057B">
              <w:rPr>
                <w:rFonts w:asciiTheme="minorHAnsi" w:hAnsiTheme="minorHAnsi" w:cstheme="minorHAnsi"/>
                <w:lang w:val="lt-LT"/>
              </w:rPr>
              <w:t xml:space="preserve">, </w:t>
            </w:r>
            <w:proofErr w:type="spellStart"/>
            <w:r w:rsidRPr="0016057B">
              <w:rPr>
                <w:rFonts w:asciiTheme="minorHAnsi" w:hAnsiTheme="minorHAnsi" w:cstheme="minorHAnsi"/>
                <w:lang w:val="lt-LT"/>
              </w:rPr>
              <w:t>CityEngine</w:t>
            </w:r>
            <w:proofErr w:type="spellEnd"/>
            <w:r w:rsidRPr="0016057B">
              <w:rPr>
                <w:rFonts w:asciiTheme="minorHAnsi" w:hAnsiTheme="minorHAnsi" w:cstheme="minorHAnsi"/>
                <w:lang w:val="lt-LT"/>
              </w:rPr>
              <w:t>);</w:t>
            </w:r>
          </w:p>
          <w:p w14:paraId="2E4D15E7" w14:textId="77777777" w:rsidR="003C59DB" w:rsidRPr="0016057B" w:rsidRDefault="003C59DB" w:rsidP="003C59DB">
            <w:pPr>
              <w:pStyle w:val="NormalWeb"/>
              <w:numPr>
                <w:ilvl w:val="0"/>
                <w:numId w:val="56"/>
              </w:numPr>
              <w:shd w:val="clear" w:color="auto" w:fill="FFFFFF"/>
              <w:spacing w:before="0" w:after="0"/>
              <w:ind w:left="130" w:hanging="130"/>
              <w:rPr>
                <w:rFonts w:asciiTheme="minorHAnsi" w:hAnsiTheme="minorHAnsi" w:cstheme="minorHAnsi"/>
                <w:lang w:val="lt-LT"/>
              </w:rPr>
            </w:pPr>
            <w:r w:rsidRPr="0016057B">
              <w:rPr>
                <w:rFonts w:asciiTheme="minorHAnsi" w:hAnsiTheme="minorHAnsi" w:cstheme="minorHAnsi"/>
                <w:lang w:val="lt-LT"/>
              </w:rPr>
              <w:t xml:space="preserve">Skaičiuoklės (pvz., Microsoft Excel, Google </w:t>
            </w:r>
            <w:proofErr w:type="spellStart"/>
            <w:r w:rsidRPr="0016057B">
              <w:rPr>
                <w:rFonts w:asciiTheme="minorHAnsi" w:hAnsiTheme="minorHAnsi" w:cstheme="minorHAnsi"/>
                <w:lang w:val="lt-LT"/>
              </w:rPr>
              <w:t>Sheets</w:t>
            </w:r>
            <w:proofErr w:type="spellEnd"/>
            <w:r w:rsidRPr="0016057B">
              <w:rPr>
                <w:rFonts w:asciiTheme="minorHAnsi" w:hAnsiTheme="minorHAnsi" w:cstheme="minorHAnsi"/>
                <w:lang w:val="lt-LT"/>
              </w:rPr>
              <w:t>);</w:t>
            </w:r>
          </w:p>
          <w:p w14:paraId="5E4E09FF" w14:textId="77777777" w:rsidR="003C59DB" w:rsidRPr="0016057B" w:rsidRDefault="003C59DB" w:rsidP="003C59DB">
            <w:pPr>
              <w:pStyle w:val="NormalWeb"/>
              <w:numPr>
                <w:ilvl w:val="0"/>
                <w:numId w:val="56"/>
              </w:numPr>
              <w:shd w:val="clear" w:color="auto" w:fill="FFFFFF"/>
              <w:spacing w:before="0" w:after="0"/>
              <w:ind w:left="130" w:hanging="130"/>
              <w:rPr>
                <w:rFonts w:asciiTheme="minorHAnsi" w:hAnsiTheme="minorHAnsi" w:cstheme="minorHAnsi"/>
                <w:lang w:val="lt-LT"/>
              </w:rPr>
            </w:pPr>
            <w:r w:rsidRPr="0016057B">
              <w:rPr>
                <w:rFonts w:asciiTheme="minorHAnsi" w:hAnsiTheme="minorHAnsi" w:cstheme="minorHAnsi"/>
                <w:lang w:val="lt-LT"/>
              </w:rPr>
              <w:t xml:space="preserve">Prezentacijų kūrimo programa (pvz., Microsoft PowerPoint, Google Slides, </w:t>
            </w:r>
            <w:proofErr w:type="spellStart"/>
            <w:r w:rsidRPr="0016057B">
              <w:rPr>
                <w:rFonts w:asciiTheme="minorHAnsi" w:hAnsiTheme="minorHAnsi" w:cstheme="minorHAnsi"/>
                <w:lang w:val="lt-LT"/>
              </w:rPr>
              <w:t>Prezi</w:t>
            </w:r>
            <w:proofErr w:type="spellEnd"/>
            <w:r w:rsidRPr="0016057B">
              <w:rPr>
                <w:rFonts w:asciiTheme="minorHAnsi" w:hAnsiTheme="minorHAnsi" w:cstheme="minorHAnsi"/>
                <w:lang w:val="lt-LT"/>
              </w:rPr>
              <w:t xml:space="preserve">, </w:t>
            </w:r>
            <w:proofErr w:type="spellStart"/>
            <w:r w:rsidRPr="0016057B">
              <w:rPr>
                <w:rFonts w:asciiTheme="minorHAnsi" w:hAnsiTheme="minorHAnsi" w:cstheme="minorHAnsi"/>
                <w:lang w:val="lt-LT"/>
              </w:rPr>
              <w:t>Canva</w:t>
            </w:r>
            <w:proofErr w:type="spellEnd"/>
            <w:r w:rsidRPr="0016057B">
              <w:rPr>
                <w:rFonts w:asciiTheme="minorHAnsi" w:hAnsiTheme="minorHAnsi" w:cstheme="minorHAnsi"/>
                <w:lang w:val="lt-LT"/>
              </w:rPr>
              <w:t xml:space="preserve">, </w:t>
            </w:r>
            <w:proofErr w:type="spellStart"/>
            <w:r w:rsidRPr="0016057B">
              <w:rPr>
                <w:rFonts w:asciiTheme="minorHAnsi" w:hAnsiTheme="minorHAnsi" w:cstheme="minorHAnsi"/>
                <w:lang w:val="lt-LT"/>
              </w:rPr>
              <w:t>Sway</w:t>
            </w:r>
            <w:proofErr w:type="spellEnd"/>
            <w:r w:rsidRPr="0016057B">
              <w:rPr>
                <w:rFonts w:asciiTheme="minorHAnsi" w:hAnsiTheme="minorHAnsi" w:cstheme="minorHAnsi"/>
                <w:lang w:val="lt-LT"/>
              </w:rPr>
              <w:t>).</w:t>
            </w:r>
          </w:p>
          <w:p w14:paraId="6FFBBABB" w14:textId="77777777" w:rsidR="003C59DB" w:rsidRPr="0016057B" w:rsidRDefault="003C59DB" w:rsidP="003C59DB">
            <w:pPr>
              <w:pStyle w:val="NormalWeb"/>
              <w:numPr>
                <w:ilvl w:val="0"/>
                <w:numId w:val="56"/>
              </w:numPr>
              <w:shd w:val="clear" w:color="auto" w:fill="FFFFFF"/>
              <w:spacing w:before="0" w:after="0"/>
              <w:ind w:left="130" w:hanging="130"/>
              <w:rPr>
                <w:rFonts w:asciiTheme="minorHAnsi" w:hAnsiTheme="minorHAnsi" w:cstheme="minorHAnsi"/>
                <w:lang w:val="lt-LT"/>
              </w:rPr>
            </w:pPr>
            <w:r w:rsidRPr="0016057B">
              <w:rPr>
                <w:rFonts w:asciiTheme="minorHAnsi" w:hAnsiTheme="minorHAnsi" w:cstheme="minorHAnsi"/>
                <w:lang w:val="lt-LT"/>
              </w:rPr>
              <w:t>Mokytojo pateikties failas:</w:t>
            </w:r>
          </w:p>
          <w:p w14:paraId="01A99EA8" w14:textId="77777777" w:rsidR="003C59DB" w:rsidRPr="0016057B" w:rsidRDefault="003C59DB" w:rsidP="003C59DB">
            <w:pPr>
              <w:pStyle w:val="NormalWeb"/>
              <w:numPr>
                <w:ilvl w:val="0"/>
                <w:numId w:val="56"/>
              </w:numPr>
              <w:shd w:val="clear" w:color="auto" w:fill="FFFFFF"/>
              <w:spacing w:before="0" w:after="0"/>
              <w:ind w:left="130" w:hanging="130"/>
              <w:rPr>
                <w:rFonts w:asciiTheme="minorHAnsi" w:hAnsiTheme="minorHAnsi" w:cstheme="minorHAnsi"/>
                <w:lang w:val="lt-LT"/>
              </w:rPr>
            </w:pPr>
            <w:r w:rsidRPr="0016057B">
              <w:rPr>
                <w:rFonts w:asciiTheme="minorHAnsi" w:hAnsiTheme="minorHAnsi" w:cstheme="minorHAnsi"/>
                <w:lang w:val="lt-LT"/>
              </w:rPr>
              <w:t>Statistiniai duomenys apie Vilniaus miestą (pvz., gyventojų skaičius, pastatų aukštis, oro tarša);</w:t>
            </w:r>
          </w:p>
          <w:p w14:paraId="633851AB" w14:textId="77777777" w:rsidR="003C59DB" w:rsidRPr="0016057B" w:rsidRDefault="003C59DB" w:rsidP="003C59DB">
            <w:pPr>
              <w:pStyle w:val="NormalWeb"/>
              <w:numPr>
                <w:ilvl w:val="0"/>
                <w:numId w:val="56"/>
              </w:numPr>
              <w:shd w:val="clear" w:color="auto" w:fill="FFFFFF"/>
              <w:spacing w:before="0" w:after="0"/>
              <w:ind w:left="130" w:hanging="130"/>
              <w:rPr>
                <w:rFonts w:asciiTheme="minorHAnsi" w:hAnsiTheme="minorHAnsi" w:cstheme="minorHAnsi"/>
                <w:lang w:val="lt-LT"/>
              </w:rPr>
            </w:pPr>
            <w:r w:rsidRPr="0016057B">
              <w:rPr>
                <w:rFonts w:asciiTheme="minorHAnsi" w:hAnsiTheme="minorHAnsi" w:cstheme="minorHAnsi"/>
                <w:lang w:val="lt-LT"/>
              </w:rPr>
              <w:t>Mokomoji medžiaga apie GDI įrankius (jei reikia);</w:t>
            </w:r>
          </w:p>
          <w:p w14:paraId="02A207A2" w14:textId="77777777" w:rsidR="003C59DB" w:rsidRPr="0016057B" w:rsidRDefault="003C59DB" w:rsidP="003C59DB">
            <w:pPr>
              <w:pStyle w:val="NormalWeb"/>
              <w:numPr>
                <w:ilvl w:val="0"/>
                <w:numId w:val="56"/>
              </w:numPr>
              <w:shd w:val="clear" w:color="auto" w:fill="FFFFFF"/>
              <w:spacing w:before="0" w:after="0"/>
              <w:ind w:left="130" w:hanging="130"/>
              <w:rPr>
                <w:rFonts w:asciiTheme="minorHAnsi" w:hAnsiTheme="minorHAnsi" w:cstheme="minorHAnsi"/>
                <w:lang w:val="lt-LT"/>
              </w:rPr>
            </w:pPr>
            <w:r w:rsidRPr="0016057B">
              <w:rPr>
                <w:rFonts w:asciiTheme="minorHAnsi" w:hAnsiTheme="minorHAnsi" w:cstheme="minorHAnsi"/>
                <w:lang w:val="lt-LT"/>
              </w:rPr>
              <w:t>Pavyzdžiai ir šablonai (pvz., 3D modelių, simuliacijų, prezentacijų).</w:t>
            </w:r>
          </w:p>
          <w:p w14:paraId="5FA4A691" w14:textId="77777777" w:rsidR="003C59DB" w:rsidRPr="0016057B" w:rsidRDefault="003C59DB" w:rsidP="003C59DB">
            <w:pPr>
              <w:pStyle w:val="NormalWeb"/>
              <w:numPr>
                <w:ilvl w:val="0"/>
                <w:numId w:val="56"/>
              </w:numPr>
              <w:shd w:val="clear" w:color="auto" w:fill="FFFFFF"/>
              <w:spacing w:before="0" w:after="0"/>
              <w:ind w:left="130" w:hanging="130"/>
              <w:rPr>
                <w:rFonts w:asciiTheme="minorHAnsi" w:hAnsiTheme="minorHAnsi" w:cstheme="minorHAnsi"/>
                <w:lang w:val="lt-LT"/>
              </w:rPr>
            </w:pPr>
            <w:r w:rsidRPr="0016057B">
              <w:rPr>
                <w:rFonts w:asciiTheme="minorHAnsi" w:hAnsiTheme="minorHAnsi" w:cstheme="minorHAnsi"/>
                <w:lang w:val="lt-LT"/>
              </w:rPr>
              <w:t>Projektorius;</w:t>
            </w:r>
          </w:p>
          <w:p w14:paraId="4A96E716" w14:textId="77777777" w:rsidR="003C59DB" w:rsidRPr="0016057B" w:rsidRDefault="003C59DB" w:rsidP="003C59DB">
            <w:pPr>
              <w:pStyle w:val="NormalWeb"/>
              <w:numPr>
                <w:ilvl w:val="0"/>
                <w:numId w:val="56"/>
              </w:numPr>
              <w:shd w:val="clear" w:color="auto" w:fill="FFFFFF"/>
              <w:spacing w:before="0" w:after="0"/>
              <w:ind w:left="130" w:hanging="130"/>
              <w:rPr>
                <w:rFonts w:asciiTheme="minorHAnsi" w:hAnsiTheme="minorHAnsi" w:cstheme="minorHAnsi"/>
                <w:lang w:val="lt-LT"/>
              </w:rPr>
            </w:pPr>
            <w:r w:rsidRPr="0016057B">
              <w:rPr>
                <w:rFonts w:asciiTheme="minorHAnsi" w:hAnsiTheme="minorHAnsi" w:cstheme="minorHAnsi"/>
                <w:lang w:val="lt-LT"/>
              </w:rPr>
              <w:t>Ekranas;</w:t>
            </w:r>
          </w:p>
          <w:p w14:paraId="1A2C0BBD" w14:textId="77777777" w:rsidR="003C59DB" w:rsidRPr="0016057B" w:rsidRDefault="003C59DB" w:rsidP="003C59DB">
            <w:pPr>
              <w:pStyle w:val="NormalWeb"/>
              <w:numPr>
                <w:ilvl w:val="0"/>
                <w:numId w:val="56"/>
              </w:numPr>
              <w:shd w:val="clear" w:color="auto" w:fill="FFFFFF"/>
              <w:spacing w:before="0" w:after="0"/>
              <w:ind w:left="130" w:hanging="130"/>
              <w:rPr>
                <w:rFonts w:asciiTheme="minorHAnsi" w:hAnsiTheme="minorHAnsi" w:cstheme="minorHAnsi"/>
                <w:lang w:val="lt-LT"/>
              </w:rPr>
            </w:pPr>
            <w:r w:rsidRPr="0016057B">
              <w:rPr>
                <w:rFonts w:asciiTheme="minorHAnsi" w:hAnsiTheme="minorHAnsi" w:cstheme="minorHAnsi"/>
                <w:lang w:val="lt-LT"/>
              </w:rPr>
              <w:t>Interaktyvi lenta;</w:t>
            </w:r>
          </w:p>
          <w:p w14:paraId="26CB15D9" w14:textId="77777777" w:rsidR="003C59DB" w:rsidRPr="0016057B" w:rsidRDefault="003C59DB" w:rsidP="003C59DB">
            <w:pPr>
              <w:pStyle w:val="NormalWeb"/>
              <w:numPr>
                <w:ilvl w:val="0"/>
                <w:numId w:val="56"/>
              </w:numPr>
              <w:shd w:val="clear" w:color="auto" w:fill="FFFFFF"/>
              <w:spacing w:before="0" w:after="0"/>
              <w:ind w:left="130" w:hanging="130"/>
              <w:rPr>
                <w:rFonts w:asciiTheme="minorHAnsi" w:hAnsiTheme="minorHAnsi" w:cstheme="minorHAnsi"/>
                <w:lang w:val="lt-LT"/>
              </w:rPr>
            </w:pPr>
            <w:r w:rsidRPr="0016057B">
              <w:rPr>
                <w:rFonts w:asciiTheme="minorHAnsi" w:hAnsiTheme="minorHAnsi" w:cstheme="minorHAnsi"/>
                <w:lang w:val="lt-LT"/>
              </w:rPr>
              <w:t>3D spausdintuvas (jei norite atspausdinti mokinių sukurtus modelius);</w:t>
            </w:r>
          </w:p>
          <w:p w14:paraId="5A12B202" w14:textId="49EC3C54" w:rsidR="000B419A" w:rsidRPr="0016057B" w:rsidRDefault="003C59DB" w:rsidP="003C59DB">
            <w:pPr>
              <w:pStyle w:val="NormalWeb"/>
              <w:numPr>
                <w:ilvl w:val="0"/>
                <w:numId w:val="56"/>
              </w:numPr>
              <w:shd w:val="clear" w:color="auto" w:fill="FFFFFF"/>
              <w:spacing w:before="0" w:after="0"/>
              <w:ind w:left="130" w:hanging="130"/>
              <w:rPr>
                <w:rFonts w:asciiTheme="minorHAnsi" w:hAnsiTheme="minorHAnsi" w:cstheme="minorHAnsi"/>
                <w:lang w:val="lt-LT"/>
              </w:rPr>
            </w:pPr>
            <w:r w:rsidRPr="0016057B">
              <w:rPr>
                <w:rFonts w:asciiTheme="minorHAnsi" w:hAnsiTheme="minorHAnsi" w:cstheme="minorHAnsi"/>
                <w:lang w:val="lt-LT"/>
              </w:rPr>
              <w:t>Virtualios realybės akiniai (jei norite sukurti dar įtraukiančią patirtį).</w:t>
            </w:r>
          </w:p>
        </w:tc>
        <w:tc>
          <w:tcPr>
            <w:tcW w:w="373" w:type="pct"/>
            <w:vAlign w:val="center"/>
          </w:tcPr>
          <w:p w14:paraId="43BFDA85" w14:textId="38B75EC7" w:rsidR="004978AD" w:rsidRPr="0016057B" w:rsidRDefault="00395DA4" w:rsidP="004978AD">
            <w:pPr>
              <w:pStyle w:val="NormalWeb"/>
              <w:ind w:left="57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  <w:r w:rsidRPr="0016057B">
              <w:rPr>
                <w:rFonts w:asciiTheme="minorHAnsi" w:hAnsiTheme="minorHAnsi" w:cstheme="minorHAnsi"/>
                <w:color w:val="000000" w:themeColor="text1"/>
                <w:lang w:val="lt-LT"/>
              </w:rPr>
              <w:t>5</w:t>
            </w:r>
          </w:p>
        </w:tc>
      </w:tr>
      <w:tr w:rsidR="005D5905" w:rsidRPr="0016057B" w14:paraId="4E4F52F2" w14:textId="77777777" w:rsidTr="003C59DB">
        <w:trPr>
          <w:trHeight w:val="988"/>
        </w:trPr>
        <w:tc>
          <w:tcPr>
            <w:tcW w:w="654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7030A0"/>
            <w:vAlign w:val="center"/>
          </w:tcPr>
          <w:p w14:paraId="02C32ADB" w14:textId="328A9B7D" w:rsidR="005D5905" w:rsidRPr="0016057B" w:rsidRDefault="005D5905" w:rsidP="00636C8B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16057B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TEORINĖ DALIS</w:t>
            </w:r>
            <w:r w:rsidRPr="0016057B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br/>
              <w:t>Vyksta klasėje</w:t>
            </w:r>
          </w:p>
        </w:tc>
        <w:tc>
          <w:tcPr>
            <w:tcW w:w="2570" w:type="pct"/>
            <w:vAlign w:val="center"/>
          </w:tcPr>
          <w:p w14:paraId="144FCE61" w14:textId="623C79DF" w:rsidR="0043573E" w:rsidRPr="0016057B" w:rsidRDefault="00395DA4" w:rsidP="003C59DB">
            <w:pPr>
              <w:ind w:left="172"/>
              <w:rPr>
                <w:rFonts w:cstheme="minorHAnsi"/>
                <w:lang w:val="lt-LT"/>
              </w:rPr>
            </w:pPr>
            <w:r w:rsidRPr="0016057B">
              <w:rPr>
                <w:rFonts w:cstheme="minorHAnsi"/>
                <w:lang w:val="lt-LT"/>
              </w:rPr>
              <w:t>Demonstruojamas mokytojo pateikties failas.</w:t>
            </w:r>
            <w:r w:rsidR="003C59DB" w:rsidRPr="0016057B">
              <w:rPr>
                <w:rFonts w:cstheme="minorHAnsi"/>
                <w:lang w:val="lt-LT"/>
              </w:rPr>
              <w:br/>
              <w:t>Atliekama užduotis (modeliuojame Vilniaus dangoraižius!)</w:t>
            </w:r>
          </w:p>
        </w:tc>
        <w:tc>
          <w:tcPr>
            <w:tcW w:w="1403" w:type="pct"/>
            <w:vMerge/>
            <w:vAlign w:val="center"/>
          </w:tcPr>
          <w:p w14:paraId="54AD2945" w14:textId="76B9DC20" w:rsidR="005D5905" w:rsidRPr="0016057B" w:rsidRDefault="005D5905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373" w:type="pct"/>
            <w:vAlign w:val="center"/>
          </w:tcPr>
          <w:p w14:paraId="1215183B" w14:textId="1E749B27" w:rsidR="005D5905" w:rsidRPr="0016057B" w:rsidRDefault="003C59DB" w:rsidP="00636C8B">
            <w:pPr>
              <w:pStyle w:val="NormalWeb"/>
              <w:ind w:left="57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  <w:r w:rsidRPr="0016057B">
              <w:rPr>
                <w:rFonts w:asciiTheme="minorHAnsi" w:hAnsiTheme="minorHAnsi" w:cstheme="minorHAnsi"/>
                <w:color w:val="000000" w:themeColor="text1"/>
                <w:lang w:val="lt-LT"/>
              </w:rPr>
              <w:t>85</w:t>
            </w:r>
          </w:p>
        </w:tc>
      </w:tr>
      <w:tr w:rsidR="008C14DC" w:rsidRPr="0016057B" w14:paraId="41047031" w14:textId="77777777" w:rsidTr="000F4C66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7030A0"/>
            <w:vAlign w:val="center"/>
          </w:tcPr>
          <w:p w14:paraId="5223C334" w14:textId="1DDFAF15" w:rsidR="008C14DC" w:rsidRPr="0016057B" w:rsidRDefault="008C14DC" w:rsidP="008C14DC">
            <w:pPr>
              <w:pStyle w:val="NormalWeb"/>
              <w:spacing w:before="0" w:after="0"/>
              <w:ind w:left="873"/>
              <w:jc w:val="center"/>
              <w:rPr>
                <w:rFonts w:asciiTheme="minorHAnsi" w:hAnsiTheme="minorHAnsi" w:cstheme="minorHAnsi"/>
                <w:color w:val="FFFFFF" w:themeColor="background1"/>
                <w:spacing w:val="26"/>
                <w:lang w:val="lt-LT"/>
              </w:rPr>
            </w:pPr>
            <w:r w:rsidRPr="0016057B">
              <w:rPr>
                <w:rFonts w:asciiTheme="minorHAnsi" w:hAnsiTheme="minorHAnsi" w:cstheme="minorHAnsi"/>
                <w:b/>
                <w:bCs/>
                <w:color w:val="FFFFFF" w:themeColor="background1"/>
                <w:spacing w:val="26"/>
                <w:lang w:val="lt-LT"/>
              </w:rPr>
              <w:lastRenderedPageBreak/>
              <w:t>PAGRINDINĖ DALIS</w:t>
            </w:r>
          </w:p>
        </w:tc>
      </w:tr>
      <w:tr w:rsidR="004F180D" w:rsidRPr="0016057B" w14:paraId="3F9A967F" w14:textId="77777777" w:rsidTr="0016057B">
        <w:trPr>
          <w:trHeight w:val="1835"/>
        </w:trPr>
        <w:tc>
          <w:tcPr>
            <w:tcW w:w="654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7030A0"/>
            <w:vAlign w:val="center"/>
          </w:tcPr>
          <w:p w14:paraId="621B1705" w14:textId="106D50A0" w:rsidR="004F180D" w:rsidRPr="0016057B" w:rsidRDefault="004F180D" w:rsidP="009A6DFA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16057B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PRAKTINĖ DALIS</w:t>
            </w:r>
          </w:p>
          <w:p w14:paraId="0CBFE946" w14:textId="76767A22" w:rsidR="004F180D" w:rsidRPr="0016057B" w:rsidRDefault="008428CC" w:rsidP="009A6DFA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Ekspedicija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5C28DF15" w14:textId="77777777" w:rsidR="00266E63" w:rsidRPr="0016057B" w:rsidRDefault="00266E63" w:rsidP="00266E63">
            <w:pPr>
              <w:spacing w:before="240" w:after="120"/>
              <w:ind w:left="176"/>
              <w:rPr>
                <w:rFonts w:cstheme="minorHAnsi"/>
                <w:lang w:val="lt-LT"/>
              </w:rPr>
            </w:pPr>
            <w:r w:rsidRPr="0016057B">
              <w:rPr>
                <w:rFonts w:cstheme="minorHAnsi"/>
                <w:b/>
                <w:bCs/>
                <w:lang w:val="lt-LT"/>
              </w:rPr>
              <w:t>Tikslas</w:t>
            </w:r>
            <w:r w:rsidRPr="0016057B">
              <w:rPr>
                <w:rFonts w:cstheme="minorHAnsi"/>
                <w:lang w:val="lt-LT"/>
              </w:rPr>
              <w:t>: Suteikti mokiniams galimybę patirti ir ištirti dangoraižių poveikį realioje aplinkoje, susieti teorines žinias su praktiniais stebėjimais.</w:t>
            </w:r>
          </w:p>
          <w:p w14:paraId="74C80C17" w14:textId="7E4FD7F4" w:rsidR="00266E63" w:rsidRPr="0016057B" w:rsidRDefault="00266E63" w:rsidP="00266E63">
            <w:pPr>
              <w:ind w:left="177"/>
              <w:rPr>
                <w:rFonts w:cstheme="minorHAnsi"/>
                <w:lang w:val="lt-LT"/>
              </w:rPr>
            </w:pPr>
            <w:r w:rsidRPr="0016057B">
              <w:rPr>
                <w:rFonts w:cstheme="minorHAnsi"/>
                <w:lang w:val="lt-LT"/>
              </w:rPr>
              <w:t>Vilniaus miesto centras, prie aukščiausių miesto dangoraižių (pvz., Europos verslo centras)</w:t>
            </w:r>
          </w:p>
          <w:p w14:paraId="344BD46C" w14:textId="77777777" w:rsidR="00266E63" w:rsidRPr="0016057B" w:rsidRDefault="00266E63" w:rsidP="00266E63">
            <w:pPr>
              <w:spacing w:before="240" w:after="120"/>
              <w:ind w:left="176"/>
              <w:rPr>
                <w:rFonts w:cstheme="minorHAnsi"/>
                <w:lang w:val="lt-LT"/>
              </w:rPr>
            </w:pPr>
            <w:r w:rsidRPr="0016057B">
              <w:rPr>
                <w:rFonts w:cstheme="minorHAnsi"/>
                <w:b/>
                <w:bCs/>
                <w:lang w:val="lt-LT"/>
              </w:rPr>
              <w:t>Veiklos</w:t>
            </w:r>
            <w:r w:rsidRPr="0016057B">
              <w:rPr>
                <w:rFonts w:cstheme="minorHAnsi"/>
                <w:lang w:val="lt-LT"/>
              </w:rPr>
              <w:t>:</w:t>
            </w:r>
          </w:p>
          <w:p w14:paraId="79E8901E" w14:textId="77777777" w:rsidR="00266E63" w:rsidRPr="0016057B" w:rsidRDefault="00266E63" w:rsidP="00266E63">
            <w:pPr>
              <w:ind w:left="177"/>
              <w:rPr>
                <w:rFonts w:cstheme="minorHAnsi"/>
                <w:i/>
                <w:iCs/>
                <w:lang w:val="lt-LT"/>
              </w:rPr>
            </w:pPr>
            <w:r w:rsidRPr="0016057B">
              <w:rPr>
                <w:rFonts w:cstheme="minorHAnsi"/>
                <w:i/>
                <w:iCs/>
                <w:lang w:val="lt-LT"/>
              </w:rPr>
              <w:t>Stebime šešėlius:</w:t>
            </w:r>
          </w:p>
          <w:p w14:paraId="69EDB865" w14:textId="2D4E6446" w:rsidR="00266E63" w:rsidRPr="0016057B" w:rsidRDefault="00266E63" w:rsidP="00266E63">
            <w:pPr>
              <w:pStyle w:val="ListParagraph"/>
              <w:numPr>
                <w:ilvl w:val="0"/>
                <w:numId w:val="57"/>
              </w:numPr>
              <w:rPr>
                <w:rFonts w:cstheme="minorHAnsi"/>
                <w:lang w:val="lt-LT"/>
              </w:rPr>
            </w:pPr>
            <w:r w:rsidRPr="0016057B">
              <w:rPr>
                <w:rFonts w:cstheme="minorHAnsi"/>
                <w:lang w:val="lt-LT"/>
              </w:rPr>
              <w:t>Geriausias laikas – kai dangoraižių šešėliai yra ilgiausi (ryte arba vakare).</w:t>
            </w:r>
          </w:p>
          <w:p w14:paraId="5FC7F14D" w14:textId="77777777" w:rsidR="00266E63" w:rsidRPr="0016057B" w:rsidRDefault="00266E63" w:rsidP="00266E63">
            <w:pPr>
              <w:pStyle w:val="ListParagraph"/>
              <w:numPr>
                <w:ilvl w:val="0"/>
                <w:numId w:val="57"/>
              </w:numPr>
              <w:rPr>
                <w:rFonts w:cstheme="minorHAnsi"/>
                <w:lang w:val="lt-LT"/>
              </w:rPr>
            </w:pPr>
            <w:r w:rsidRPr="0016057B">
              <w:rPr>
                <w:rFonts w:cstheme="minorHAnsi"/>
                <w:lang w:val="lt-LT"/>
              </w:rPr>
              <w:t>Mokiniai stebi, kaip krenta dangoraižių šešėliai, kokį plotą jie uždengia, kaip keičiasi jų ilgis ir kryptis.</w:t>
            </w:r>
          </w:p>
          <w:p w14:paraId="1481056C" w14:textId="77777777" w:rsidR="00266E63" w:rsidRPr="0016057B" w:rsidRDefault="00266E63" w:rsidP="00266E63">
            <w:pPr>
              <w:pStyle w:val="ListParagraph"/>
              <w:numPr>
                <w:ilvl w:val="0"/>
                <w:numId w:val="57"/>
              </w:numPr>
              <w:rPr>
                <w:rFonts w:cstheme="minorHAnsi"/>
                <w:lang w:val="lt-LT"/>
              </w:rPr>
            </w:pPr>
            <w:r w:rsidRPr="0016057B">
              <w:rPr>
                <w:rFonts w:cstheme="minorHAnsi"/>
                <w:lang w:val="lt-LT"/>
              </w:rPr>
              <w:t>Mokiniai gali fotografuoti šešėlius ir vėliau juos analizuoti klasėje.</w:t>
            </w:r>
          </w:p>
          <w:p w14:paraId="34B9A9AC" w14:textId="77777777" w:rsidR="00266E63" w:rsidRPr="0016057B" w:rsidRDefault="00266E63" w:rsidP="00266E63">
            <w:pPr>
              <w:pStyle w:val="ListParagraph"/>
              <w:numPr>
                <w:ilvl w:val="0"/>
                <w:numId w:val="57"/>
              </w:numPr>
              <w:rPr>
                <w:rFonts w:cstheme="minorHAnsi"/>
                <w:lang w:val="lt-LT"/>
              </w:rPr>
            </w:pPr>
            <w:r w:rsidRPr="0016057B">
              <w:rPr>
                <w:rFonts w:cstheme="minorHAnsi"/>
                <w:lang w:val="lt-LT"/>
              </w:rPr>
              <w:t>Užduokite mokiniams klausimus:</w:t>
            </w:r>
          </w:p>
          <w:p w14:paraId="51AEF01E" w14:textId="77777777" w:rsidR="00266E63" w:rsidRPr="0016057B" w:rsidRDefault="00266E63" w:rsidP="00FE1C23">
            <w:pPr>
              <w:pStyle w:val="ListParagraph"/>
              <w:numPr>
                <w:ilvl w:val="0"/>
                <w:numId w:val="58"/>
              </w:numPr>
              <w:ind w:left="2020" w:hanging="283"/>
              <w:rPr>
                <w:rFonts w:cstheme="minorHAnsi"/>
                <w:lang w:val="lt-LT"/>
              </w:rPr>
            </w:pPr>
            <w:r w:rsidRPr="0016057B">
              <w:rPr>
                <w:rFonts w:cstheme="minorHAnsi"/>
                <w:lang w:val="lt-LT"/>
              </w:rPr>
              <w:t>Kaip manote, kaip dangoraižių šešėliai veikia aplinkinių pastatų apšvietimą?</w:t>
            </w:r>
          </w:p>
          <w:p w14:paraId="3F3E976C" w14:textId="77777777" w:rsidR="00266E63" w:rsidRPr="0016057B" w:rsidRDefault="00266E63" w:rsidP="00FE1C23">
            <w:pPr>
              <w:pStyle w:val="ListParagraph"/>
              <w:numPr>
                <w:ilvl w:val="0"/>
                <w:numId w:val="58"/>
              </w:numPr>
              <w:ind w:left="2020" w:hanging="283"/>
              <w:rPr>
                <w:rFonts w:cstheme="minorHAnsi"/>
                <w:lang w:val="lt-LT"/>
              </w:rPr>
            </w:pPr>
            <w:r w:rsidRPr="0016057B">
              <w:rPr>
                <w:rFonts w:cstheme="minorHAnsi"/>
                <w:lang w:val="lt-LT"/>
              </w:rPr>
              <w:t>Ar pastebite kokių nors skirtumų tarp dangoraižių ir žemesnių pastatų metamų šešėlių?</w:t>
            </w:r>
          </w:p>
          <w:p w14:paraId="5F43F2FC" w14:textId="77777777" w:rsidR="00266E63" w:rsidRPr="0016057B" w:rsidRDefault="00266E63" w:rsidP="00FE1C23">
            <w:pPr>
              <w:pStyle w:val="ListParagraph"/>
              <w:numPr>
                <w:ilvl w:val="0"/>
                <w:numId w:val="58"/>
              </w:numPr>
              <w:ind w:left="2020" w:hanging="283"/>
              <w:rPr>
                <w:rFonts w:cstheme="minorHAnsi"/>
                <w:lang w:val="lt-LT"/>
              </w:rPr>
            </w:pPr>
            <w:r w:rsidRPr="0016057B">
              <w:rPr>
                <w:rFonts w:cstheme="minorHAnsi"/>
                <w:lang w:val="lt-LT"/>
              </w:rPr>
              <w:t>Kaip manote, kaip dangoraižių šešėliai veikia žmonių judėjimą ir veiklą gatvėse?</w:t>
            </w:r>
          </w:p>
          <w:p w14:paraId="6E745354" w14:textId="33A37088" w:rsidR="00266E63" w:rsidRPr="0016057B" w:rsidRDefault="00266E63" w:rsidP="00FE1C23">
            <w:pPr>
              <w:ind w:firstLine="177"/>
              <w:rPr>
                <w:rFonts w:cstheme="minorHAnsi"/>
                <w:lang w:val="lt-LT"/>
              </w:rPr>
            </w:pPr>
            <w:r w:rsidRPr="0016057B">
              <w:rPr>
                <w:rFonts w:cstheme="minorHAnsi"/>
                <w:lang w:val="lt-LT"/>
              </w:rPr>
              <w:t>Mokiniai fiksuoja darbo lapuose savo atsakymus ir pastebėjimus</w:t>
            </w:r>
            <w:r w:rsidR="00FE1C23" w:rsidRPr="0016057B">
              <w:rPr>
                <w:rFonts w:cstheme="minorHAnsi"/>
                <w:lang w:val="lt-LT"/>
              </w:rPr>
              <w:t>.</w:t>
            </w:r>
          </w:p>
          <w:p w14:paraId="4CCD84D6" w14:textId="77777777" w:rsidR="00266E63" w:rsidRPr="0016057B" w:rsidRDefault="00266E63" w:rsidP="00FE1C23">
            <w:pPr>
              <w:spacing w:before="120"/>
              <w:ind w:left="176"/>
              <w:rPr>
                <w:rFonts w:cstheme="minorHAnsi"/>
                <w:i/>
                <w:iCs/>
                <w:lang w:val="lt-LT"/>
              </w:rPr>
            </w:pPr>
            <w:r w:rsidRPr="0016057B">
              <w:rPr>
                <w:rFonts w:cstheme="minorHAnsi"/>
                <w:i/>
                <w:iCs/>
                <w:lang w:val="lt-LT"/>
              </w:rPr>
              <w:t>Apžiūrime miesto panoramą:</w:t>
            </w:r>
          </w:p>
          <w:p w14:paraId="036DF70A" w14:textId="77777777" w:rsidR="00266E63" w:rsidRPr="0016057B" w:rsidRDefault="00266E63" w:rsidP="00FE1C23">
            <w:pPr>
              <w:pStyle w:val="ListParagraph"/>
              <w:numPr>
                <w:ilvl w:val="0"/>
                <w:numId w:val="59"/>
              </w:numPr>
              <w:rPr>
                <w:rFonts w:cstheme="minorHAnsi"/>
                <w:lang w:val="lt-LT"/>
              </w:rPr>
            </w:pPr>
            <w:r w:rsidRPr="0016057B">
              <w:rPr>
                <w:rFonts w:cstheme="minorHAnsi"/>
                <w:lang w:val="lt-LT"/>
              </w:rPr>
              <w:lastRenderedPageBreak/>
              <w:t>Pakvieskite mokinius apžvelgti miesto panoramą iš skirtingų vietų, atkreipiant dėmesį į dangoraižius.</w:t>
            </w:r>
          </w:p>
          <w:p w14:paraId="2CAAE053" w14:textId="77777777" w:rsidR="00266E63" w:rsidRPr="0016057B" w:rsidRDefault="00266E63" w:rsidP="00FE1C23">
            <w:pPr>
              <w:pStyle w:val="ListParagraph"/>
              <w:numPr>
                <w:ilvl w:val="0"/>
                <w:numId w:val="59"/>
              </w:numPr>
              <w:rPr>
                <w:rFonts w:cstheme="minorHAnsi"/>
                <w:lang w:val="lt-LT"/>
              </w:rPr>
            </w:pPr>
            <w:r w:rsidRPr="0016057B">
              <w:rPr>
                <w:rFonts w:cstheme="minorHAnsi"/>
                <w:lang w:val="lt-LT"/>
              </w:rPr>
              <w:t>Aptarkite, kaip dangoraižiai įsilieja į miesto kraštovaizdį, ar jie dera prie esamos architektūros.</w:t>
            </w:r>
          </w:p>
          <w:p w14:paraId="326C91A4" w14:textId="77777777" w:rsidR="00266E63" w:rsidRPr="0016057B" w:rsidRDefault="00266E63" w:rsidP="00FE1C23">
            <w:pPr>
              <w:pStyle w:val="ListParagraph"/>
              <w:numPr>
                <w:ilvl w:val="0"/>
                <w:numId w:val="59"/>
              </w:numPr>
              <w:rPr>
                <w:rFonts w:cstheme="minorHAnsi"/>
                <w:lang w:val="lt-LT"/>
              </w:rPr>
            </w:pPr>
            <w:r w:rsidRPr="0016057B">
              <w:rPr>
                <w:rFonts w:cstheme="minorHAnsi"/>
                <w:lang w:val="lt-LT"/>
              </w:rPr>
              <w:t>Užduokite mokiniams klausimus:</w:t>
            </w:r>
          </w:p>
          <w:p w14:paraId="0A1C10FB" w14:textId="77777777" w:rsidR="00266E63" w:rsidRPr="0016057B" w:rsidRDefault="00266E63" w:rsidP="00FE1C23">
            <w:pPr>
              <w:pStyle w:val="ListParagraph"/>
              <w:numPr>
                <w:ilvl w:val="0"/>
                <w:numId w:val="60"/>
              </w:numPr>
              <w:ind w:left="1595" w:hanging="284"/>
              <w:rPr>
                <w:rFonts w:cstheme="minorHAnsi"/>
                <w:lang w:val="lt-LT"/>
              </w:rPr>
            </w:pPr>
            <w:r w:rsidRPr="0016057B">
              <w:rPr>
                <w:rFonts w:cstheme="minorHAnsi"/>
                <w:lang w:val="lt-LT"/>
              </w:rPr>
              <w:t>Kaip dangoraižiai keičia miesto panoramą?</w:t>
            </w:r>
          </w:p>
          <w:p w14:paraId="71C41CD6" w14:textId="77777777" w:rsidR="00266E63" w:rsidRPr="0016057B" w:rsidRDefault="00266E63" w:rsidP="00FE1C23">
            <w:pPr>
              <w:pStyle w:val="ListParagraph"/>
              <w:numPr>
                <w:ilvl w:val="0"/>
                <w:numId w:val="60"/>
              </w:numPr>
              <w:ind w:left="1595" w:hanging="284"/>
              <w:rPr>
                <w:rFonts w:cstheme="minorHAnsi"/>
                <w:lang w:val="lt-LT"/>
              </w:rPr>
            </w:pPr>
            <w:r w:rsidRPr="0016057B">
              <w:rPr>
                <w:rFonts w:cstheme="minorHAnsi"/>
                <w:lang w:val="lt-LT"/>
              </w:rPr>
              <w:t>Ar manote, kad dangoraižiai pagerina ar pablogina miesto vaizdą?</w:t>
            </w:r>
          </w:p>
          <w:p w14:paraId="0B932BAA" w14:textId="77777777" w:rsidR="00266E63" w:rsidRPr="0016057B" w:rsidRDefault="00266E63" w:rsidP="00FE1C23">
            <w:pPr>
              <w:pStyle w:val="ListParagraph"/>
              <w:numPr>
                <w:ilvl w:val="0"/>
                <w:numId w:val="60"/>
              </w:numPr>
              <w:ind w:left="1595" w:hanging="284"/>
              <w:rPr>
                <w:rFonts w:cstheme="minorHAnsi"/>
                <w:lang w:val="lt-LT"/>
              </w:rPr>
            </w:pPr>
            <w:r w:rsidRPr="0016057B">
              <w:rPr>
                <w:rFonts w:cstheme="minorHAnsi"/>
                <w:lang w:val="lt-LT"/>
              </w:rPr>
              <w:t>Ar yra kokių nors vietų Vilniuje, kur, jūsų manymu, dangoraižiai neturėtų būti statomi?</w:t>
            </w:r>
          </w:p>
          <w:p w14:paraId="059F2993" w14:textId="77777777" w:rsidR="00FE1C23" w:rsidRPr="0016057B" w:rsidRDefault="00FE1C23" w:rsidP="00FE1C23">
            <w:pPr>
              <w:ind w:firstLine="177"/>
              <w:rPr>
                <w:rFonts w:cstheme="minorHAnsi"/>
                <w:lang w:val="lt-LT"/>
              </w:rPr>
            </w:pPr>
            <w:r w:rsidRPr="0016057B">
              <w:rPr>
                <w:rFonts w:cstheme="minorHAnsi"/>
                <w:lang w:val="lt-LT"/>
              </w:rPr>
              <w:t>Mokiniai fiksuoja darbo lapuose savo atsakymus ir pastebėjimus.</w:t>
            </w:r>
          </w:p>
          <w:p w14:paraId="27FEDE38" w14:textId="77777777" w:rsidR="00266E63" w:rsidRPr="0016057B" w:rsidRDefault="00266E63" w:rsidP="00FE1C23">
            <w:pPr>
              <w:spacing w:before="120"/>
              <w:ind w:left="176"/>
              <w:rPr>
                <w:rFonts w:cstheme="minorHAnsi"/>
                <w:i/>
                <w:iCs/>
                <w:lang w:val="lt-LT"/>
              </w:rPr>
            </w:pPr>
            <w:r w:rsidRPr="0016057B">
              <w:rPr>
                <w:rFonts w:cstheme="minorHAnsi"/>
                <w:i/>
                <w:iCs/>
                <w:lang w:val="lt-LT"/>
              </w:rPr>
              <w:t>Tyrinėjame mikroklimatą:</w:t>
            </w:r>
          </w:p>
          <w:p w14:paraId="779FCC6D" w14:textId="77777777" w:rsidR="00266E63" w:rsidRPr="0016057B" w:rsidRDefault="00266E63" w:rsidP="00FE1C23">
            <w:pPr>
              <w:pStyle w:val="ListParagraph"/>
              <w:numPr>
                <w:ilvl w:val="0"/>
                <w:numId w:val="61"/>
              </w:numPr>
              <w:rPr>
                <w:rFonts w:cstheme="minorHAnsi"/>
                <w:lang w:val="lt-LT"/>
              </w:rPr>
            </w:pPr>
            <w:r w:rsidRPr="0016057B">
              <w:rPr>
                <w:rFonts w:cstheme="minorHAnsi"/>
                <w:lang w:val="lt-LT"/>
              </w:rPr>
              <w:t>Jei yra galimybė, išmatuokite temperatūrą ir vėjo greitį skirtingose vietose aplink dangoraižius.</w:t>
            </w:r>
          </w:p>
          <w:p w14:paraId="487279BE" w14:textId="48633E0A" w:rsidR="00266E63" w:rsidRPr="0016057B" w:rsidRDefault="00266E63" w:rsidP="00FE1C23">
            <w:pPr>
              <w:pStyle w:val="ListParagraph"/>
              <w:numPr>
                <w:ilvl w:val="0"/>
                <w:numId w:val="61"/>
              </w:numPr>
              <w:rPr>
                <w:rFonts w:cstheme="minorHAnsi"/>
                <w:lang w:val="lt-LT"/>
              </w:rPr>
            </w:pPr>
            <w:r w:rsidRPr="0016057B">
              <w:rPr>
                <w:rFonts w:cstheme="minorHAnsi"/>
                <w:lang w:val="lt-LT"/>
              </w:rPr>
              <w:t xml:space="preserve">Aptarkite, kaip dangoraižiai gali paveikti mikroklimatą, sukurdami </w:t>
            </w:r>
            <w:r w:rsidR="0016057B">
              <w:rPr>
                <w:rFonts w:cstheme="minorHAnsi"/>
                <w:lang w:val="lt-LT"/>
              </w:rPr>
              <w:t>„</w:t>
            </w:r>
            <w:r w:rsidRPr="0016057B">
              <w:rPr>
                <w:rFonts w:cstheme="minorHAnsi"/>
                <w:lang w:val="lt-LT"/>
              </w:rPr>
              <w:t>šilumos salų</w:t>
            </w:r>
            <w:r w:rsidR="0016057B">
              <w:rPr>
                <w:rFonts w:cstheme="minorHAnsi"/>
                <w:lang w:val="lt-LT"/>
              </w:rPr>
              <w:t>“</w:t>
            </w:r>
            <w:r w:rsidRPr="0016057B">
              <w:rPr>
                <w:rFonts w:cstheme="minorHAnsi"/>
                <w:lang w:val="lt-LT"/>
              </w:rPr>
              <w:t xml:space="preserve"> efektą ar </w:t>
            </w:r>
            <w:r w:rsidR="0016057B">
              <w:rPr>
                <w:rFonts w:cstheme="minorHAnsi"/>
                <w:lang w:val="lt-LT"/>
              </w:rPr>
              <w:t>„</w:t>
            </w:r>
            <w:r w:rsidRPr="0016057B">
              <w:rPr>
                <w:rFonts w:cstheme="minorHAnsi"/>
                <w:lang w:val="lt-LT"/>
              </w:rPr>
              <w:t>vėjo tunelius</w:t>
            </w:r>
            <w:r w:rsidR="0016057B">
              <w:rPr>
                <w:rFonts w:cstheme="minorHAnsi"/>
                <w:lang w:val="lt-LT"/>
              </w:rPr>
              <w:t>“</w:t>
            </w:r>
            <w:r w:rsidRPr="0016057B">
              <w:rPr>
                <w:rFonts w:cstheme="minorHAnsi"/>
                <w:lang w:val="lt-LT"/>
              </w:rPr>
              <w:t>.</w:t>
            </w:r>
          </w:p>
          <w:p w14:paraId="6AB54982" w14:textId="77777777" w:rsidR="00266E63" w:rsidRPr="0016057B" w:rsidRDefault="00266E63" w:rsidP="00FE1C23">
            <w:pPr>
              <w:pStyle w:val="ListParagraph"/>
              <w:numPr>
                <w:ilvl w:val="0"/>
                <w:numId w:val="61"/>
              </w:numPr>
              <w:rPr>
                <w:rFonts w:cstheme="minorHAnsi"/>
                <w:lang w:val="lt-LT"/>
              </w:rPr>
            </w:pPr>
            <w:r w:rsidRPr="0016057B">
              <w:rPr>
                <w:rFonts w:cstheme="minorHAnsi"/>
                <w:lang w:val="lt-LT"/>
              </w:rPr>
              <w:t>Užduokite mokiniams klausimus:</w:t>
            </w:r>
          </w:p>
          <w:p w14:paraId="47D1F81D" w14:textId="77777777" w:rsidR="00266E63" w:rsidRPr="0016057B" w:rsidRDefault="00266E63" w:rsidP="00FE1C23">
            <w:pPr>
              <w:pStyle w:val="ListParagraph"/>
              <w:numPr>
                <w:ilvl w:val="0"/>
                <w:numId w:val="62"/>
              </w:numPr>
              <w:ind w:left="1595" w:hanging="284"/>
              <w:rPr>
                <w:rFonts w:cstheme="minorHAnsi"/>
                <w:lang w:val="lt-LT"/>
              </w:rPr>
            </w:pPr>
            <w:r w:rsidRPr="0016057B">
              <w:rPr>
                <w:rFonts w:cstheme="minorHAnsi"/>
                <w:lang w:val="lt-LT"/>
              </w:rPr>
              <w:t>Ar jaučiate temperatūros skirtumus skirtingose vietose aplink dangoraižius?</w:t>
            </w:r>
          </w:p>
          <w:p w14:paraId="5D283BFD" w14:textId="77777777" w:rsidR="00266E63" w:rsidRPr="0016057B" w:rsidRDefault="00266E63" w:rsidP="00FE1C23">
            <w:pPr>
              <w:pStyle w:val="ListParagraph"/>
              <w:numPr>
                <w:ilvl w:val="0"/>
                <w:numId w:val="62"/>
              </w:numPr>
              <w:ind w:left="1595" w:hanging="284"/>
              <w:rPr>
                <w:rFonts w:cstheme="minorHAnsi"/>
                <w:lang w:val="lt-LT"/>
              </w:rPr>
            </w:pPr>
            <w:r w:rsidRPr="0016057B">
              <w:rPr>
                <w:rFonts w:cstheme="minorHAnsi"/>
                <w:lang w:val="lt-LT"/>
              </w:rPr>
              <w:t>Ar pastebite, kaip dangoraižiai veikia vėjo stiprumą ar kryptį?</w:t>
            </w:r>
          </w:p>
          <w:p w14:paraId="6B922F60" w14:textId="77777777" w:rsidR="00266E63" w:rsidRPr="0016057B" w:rsidRDefault="00266E63" w:rsidP="00FE1C23">
            <w:pPr>
              <w:pStyle w:val="ListParagraph"/>
              <w:numPr>
                <w:ilvl w:val="0"/>
                <w:numId w:val="62"/>
              </w:numPr>
              <w:ind w:left="1595" w:hanging="284"/>
              <w:rPr>
                <w:rFonts w:cstheme="minorHAnsi"/>
                <w:lang w:val="lt-LT"/>
              </w:rPr>
            </w:pPr>
            <w:r w:rsidRPr="0016057B">
              <w:rPr>
                <w:rFonts w:cstheme="minorHAnsi"/>
                <w:lang w:val="lt-LT"/>
              </w:rPr>
              <w:t>Kaip manote, kaip dangoraižiai gali paveikti kritulių kiekį ir intensyvumą?</w:t>
            </w:r>
          </w:p>
          <w:p w14:paraId="091C4255" w14:textId="77777777" w:rsidR="0016057B" w:rsidRPr="0016057B" w:rsidRDefault="0016057B" w:rsidP="0016057B">
            <w:pPr>
              <w:ind w:firstLine="177"/>
              <w:rPr>
                <w:rFonts w:cstheme="minorHAnsi"/>
                <w:lang w:val="lt-LT"/>
              </w:rPr>
            </w:pPr>
            <w:r w:rsidRPr="0016057B">
              <w:rPr>
                <w:rFonts w:cstheme="minorHAnsi"/>
                <w:lang w:val="lt-LT"/>
              </w:rPr>
              <w:t>Mokiniai fiksuoja darbo lapuose savo atsakymus ir pastebėjimus.</w:t>
            </w:r>
          </w:p>
          <w:p w14:paraId="75CEB831" w14:textId="24419FBB" w:rsidR="0016057B" w:rsidRPr="0016057B" w:rsidRDefault="0016057B" w:rsidP="0016057B">
            <w:pPr>
              <w:spacing w:before="120"/>
              <w:ind w:left="176"/>
              <w:rPr>
                <w:rFonts w:cstheme="minorHAnsi"/>
                <w:i/>
                <w:iCs/>
                <w:lang w:val="lt-LT"/>
              </w:rPr>
            </w:pPr>
            <w:r w:rsidRPr="0016057B">
              <w:rPr>
                <w:rFonts w:cstheme="minorHAnsi"/>
                <w:i/>
                <w:iCs/>
                <w:lang w:val="lt-LT"/>
              </w:rPr>
              <w:t>Jeigu yra galimybė, mokiniai ima interviu iš dangoraižyje dirbančių darbuotojų</w:t>
            </w:r>
          </w:p>
          <w:p w14:paraId="6230673D" w14:textId="6F72A2F4" w:rsidR="00266E63" w:rsidRPr="0016057B" w:rsidRDefault="0016057B" w:rsidP="0016057B">
            <w:pPr>
              <w:spacing w:before="120"/>
              <w:ind w:left="176"/>
              <w:rPr>
                <w:rFonts w:cstheme="minorHAnsi"/>
                <w:i/>
                <w:iCs/>
                <w:lang w:val="lt-LT"/>
              </w:rPr>
            </w:pPr>
            <w:r w:rsidRPr="0016057B">
              <w:rPr>
                <w:rFonts w:cstheme="minorHAnsi"/>
                <w:i/>
                <w:iCs/>
                <w:lang w:val="lt-LT"/>
              </w:rPr>
              <w:lastRenderedPageBreak/>
              <w:t>Jeigu tokios galimybės nėra, mokiniai kalbina</w:t>
            </w:r>
            <w:r w:rsidR="00266E63" w:rsidRPr="0016057B">
              <w:rPr>
                <w:rFonts w:cstheme="minorHAnsi"/>
                <w:i/>
                <w:iCs/>
                <w:lang w:val="lt-LT"/>
              </w:rPr>
              <w:t xml:space="preserve"> praeivi</w:t>
            </w:r>
            <w:r w:rsidRPr="0016057B">
              <w:rPr>
                <w:rFonts w:cstheme="minorHAnsi"/>
                <w:i/>
                <w:iCs/>
                <w:lang w:val="lt-LT"/>
              </w:rPr>
              <w:t>u</w:t>
            </w:r>
            <w:r w:rsidR="00266E63" w:rsidRPr="0016057B">
              <w:rPr>
                <w:rFonts w:cstheme="minorHAnsi"/>
                <w:i/>
                <w:iCs/>
                <w:lang w:val="lt-LT"/>
              </w:rPr>
              <w:t>s:</w:t>
            </w:r>
          </w:p>
          <w:p w14:paraId="411B8BBC" w14:textId="77777777" w:rsidR="00266E63" w:rsidRPr="0016057B" w:rsidRDefault="00266E63" w:rsidP="0016057B">
            <w:pPr>
              <w:pStyle w:val="ListParagraph"/>
              <w:numPr>
                <w:ilvl w:val="0"/>
                <w:numId w:val="63"/>
              </w:numPr>
              <w:rPr>
                <w:rFonts w:cstheme="minorHAnsi"/>
                <w:lang w:val="lt-LT"/>
              </w:rPr>
            </w:pPr>
            <w:r w:rsidRPr="0016057B">
              <w:rPr>
                <w:rFonts w:cstheme="minorHAnsi"/>
                <w:lang w:val="lt-LT"/>
              </w:rPr>
              <w:t>Ką manote apie dangoraižius Vilniuje?</w:t>
            </w:r>
          </w:p>
          <w:p w14:paraId="58CC7E2B" w14:textId="77777777" w:rsidR="00266E63" w:rsidRPr="0016057B" w:rsidRDefault="00266E63" w:rsidP="0016057B">
            <w:pPr>
              <w:pStyle w:val="ListParagraph"/>
              <w:numPr>
                <w:ilvl w:val="0"/>
                <w:numId w:val="63"/>
              </w:numPr>
              <w:rPr>
                <w:rFonts w:cstheme="minorHAnsi"/>
                <w:lang w:val="lt-LT"/>
              </w:rPr>
            </w:pPr>
            <w:r w:rsidRPr="0016057B">
              <w:rPr>
                <w:rFonts w:cstheme="minorHAnsi"/>
                <w:lang w:val="lt-LT"/>
              </w:rPr>
              <w:t>Ar manote, kad jie pagerina ar pablogina miesto vaizdą?</w:t>
            </w:r>
          </w:p>
          <w:p w14:paraId="38110D6A" w14:textId="77777777" w:rsidR="00266E63" w:rsidRPr="0016057B" w:rsidRDefault="00266E63" w:rsidP="0016057B">
            <w:pPr>
              <w:pStyle w:val="ListParagraph"/>
              <w:numPr>
                <w:ilvl w:val="0"/>
                <w:numId w:val="63"/>
              </w:numPr>
              <w:rPr>
                <w:rFonts w:cstheme="minorHAnsi"/>
                <w:lang w:val="lt-LT"/>
              </w:rPr>
            </w:pPr>
            <w:r w:rsidRPr="0016057B">
              <w:rPr>
                <w:rFonts w:cstheme="minorHAnsi"/>
                <w:lang w:val="lt-LT"/>
              </w:rPr>
              <w:t>Ar yra kokių nors problemų, susijusių su dangoraižiais?</w:t>
            </w:r>
          </w:p>
          <w:p w14:paraId="3964D4EF" w14:textId="013C7487" w:rsidR="004F180D" w:rsidRPr="0016057B" w:rsidRDefault="00266E63" w:rsidP="0016057B">
            <w:pPr>
              <w:pStyle w:val="ListParagraph"/>
              <w:numPr>
                <w:ilvl w:val="0"/>
                <w:numId w:val="63"/>
              </w:numPr>
              <w:rPr>
                <w:rFonts w:cstheme="minorHAnsi"/>
                <w:lang w:val="lt-LT"/>
              </w:rPr>
            </w:pPr>
            <w:r w:rsidRPr="0016057B">
              <w:rPr>
                <w:rFonts w:cstheme="minorHAnsi"/>
                <w:lang w:val="lt-LT"/>
              </w:rPr>
              <w:t>Ar norėtumėte gyventi ar dirbti dangoraižyje?</w:t>
            </w:r>
          </w:p>
        </w:tc>
        <w:tc>
          <w:tcPr>
            <w:tcW w:w="1403" w:type="pct"/>
            <w:vMerge w:val="restart"/>
            <w:shd w:val="clear" w:color="auto" w:fill="auto"/>
            <w:vAlign w:val="center"/>
          </w:tcPr>
          <w:p w14:paraId="5837A72C" w14:textId="54A96E13" w:rsidR="004F180D" w:rsidRPr="0016057B" w:rsidRDefault="0016057B" w:rsidP="004F180D">
            <w:pPr>
              <w:pStyle w:val="NormalWeb"/>
              <w:numPr>
                <w:ilvl w:val="0"/>
                <w:numId w:val="38"/>
              </w:numPr>
              <w:ind w:left="293" w:hanging="284"/>
              <w:rPr>
                <w:rFonts w:asciiTheme="minorHAnsi" w:hAnsiTheme="minorHAnsi" w:cstheme="minorHAnsi"/>
                <w:lang w:val="lt-LT"/>
              </w:rPr>
            </w:pPr>
            <w:r w:rsidRPr="0016057B">
              <w:rPr>
                <w:rFonts w:asciiTheme="minorHAnsi" w:hAnsiTheme="minorHAnsi" w:cstheme="minorHAnsi"/>
                <w:lang w:val="lt-LT"/>
              </w:rPr>
              <w:lastRenderedPageBreak/>
              <w:t>Darbo lapas, rašiklis;</w:t>
            </w:r>
          </w:p>
          <w:p w14:paraId="6C4998A2" w14:textId="394FFF81" w:rsidR="0016057B" w:rsidRPr="0016057B" w:rsidRDefault="0016057B" w:rsidP="004F180D">
            <w:pPr>
              <w:pStyle w:val="NormalWeb"/>
              <w:numPr>
                <w:ilvl w:val="0"/>
                <w:numId w:val="38"/>
              </w:numPr>
              <w:ind w:left="293" w:hanging="284"/>
              <w:rPr>
                <w:rFonts w:asciiTheme="minorHAnsi" w:hAnsiTheme="minorHAnsi" w:cstheme="minorHAnsi"/>
                <w:lang w:val="lt-LT"/>
              </w:rPr>
            </w:pPr>
            <w:r w:rsidRPr="0016057B">
              <w:rPr>
                <w:rFonts w:asciiTheme="minorHAnsi" w:hAnsiTheme="minorHAnsi" w:cstheme="minorHAnsi"/>
                <w:lang w:val="lt-LT"/>
              </w:rPr>
              <w:t>Išmanusis telefonas.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5E716773" w14:textId="1B79B0AD" w:rsidR="004F180D" w:rsidRPr="0016057B" w:rsidRDefault="00266E63" w:rsidP="00636C8B">
            <w:pPr>
              <w:pStyle w:val="NormalWeb"/>
              <w:ind w:left="57"/>
              <w:rPr>
                <w:rFonts w:asciiTheme="minorHAnsi" w:hAnsiTheme="minorHAnsi" w:cstheme="minorHAnsi"/>
                <w:lang w:val="lt-LT"/>
              </w:rPr>
            </w:pPr>
            <w:r w:rsidRPr="0016057B">
              <w:rPr>
                <w:rFonts w:asciiTheme="minorHAnsi" w:hAnsiTheme="minorHAnsi" w:cstheme="minorHAnsi"/>
                <w:lang w:val="lt-LT"/>
              </w:rPr>
              <w:t>1 - 2 val.</w:t>
            </w:r>
          </w:p>
        </w:tc>
      </w:tr>
      <w:tr w:rsidR="004F180D" w:rsidRPr="0016057B" w14:paraId="715C5518" w14:textId="77777777" w:rsidTr="003C59DB">
        <w:trPr>
          <w:trHeight w:val="2402"/>
        </w:trPr>
        <w:tc>
          <w:tcPr>
            <w:tcW w:w="654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7030A0"/>
            <w:vAlign w:val="center"/>
          </w:tcPr>
          <w:p w14:paraId="20B65131" w14:textId="01230B5E" w:rsidR="004F180D" w:rsidRPr="0016057B" w:rsidRDefault="004F180D" w:rsidP="001503B9">
            <w:pPr>
              <w:pStyle w:val="NormalWeb"/>
              <w:spacing w:before="240" w:after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16057B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lastRenderedPageBreak/>
              <w:t>UŽBAIGIMAS</w:t>
            </w:r>
            <w:r w:rsidRPr="0016057B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br/>
              <w:t>Refleksija/ įsivertinamas</w:t>
            </w:r>
            <w:r w:rsidR="0016057B" w:rsidRPr="0016057B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, debatai</w:t>
            </w:r>
          </w:p>
          <w:p w14:paraId="6EDEA52C" w14:textId="0D55931B" w:rsidR="004F180D" w:rsidRPr="0016057B" w:rsidRDefault="004F180D" w:rsidP="004A61AD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16057B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Vyksta klasėje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71BAA9C8" w14:textId="77777777" w:rsidR="0016057B" w:rsidRPr="0016057B" w:rsidRDefault="0016057B" w:rsidP="0016057B">
            <w:pPr>
              <w:ind w:left="461" w:hanging="284"/>
              <w:rPr>
                <w:rFonts w:cstheme="minorHAnsi"/>
                <w:lang w:val="lt-LT"/>
              </w:rPr>
            </w:pPr>
            <w:r w:rsidRPr="0016057B">
              <w:rPr>
                <w:rFonts w:cstheme="minorHAnsi"/>
                <w:b/>
                <w:bCs/>
                <w:lang w:val="lt-LT"/>
              </w:rPr>
              <w:t>Tikslas:</w:t>
            </w:r>
          </w:p>
          <w:p w14:paraId="21104BCE" w14:textId="77777777" w:rsidR="0016057B" w:rsidRPr="0016057B" w:rsidRDefault="0016057B" w:rsidP="0016057B">
            <w:pPr>
              <w:numPr>
                <w:ilvl w:val="0"/>
                <w:numId w:val="64"/>
              </w:numPr>
              <w:rPr>
                <w:rFonts w:cstheme="minorHAnsi"/>
                <w:lang w:val="lt-LT"/>
              </w:rPr>
            </w:pPr>
            <w:r w:rsidRPr="0016057B">
              <w:rPr>
                <w:rFonts w:cstheme="minorHAnsi"/>
                <w:lang w:val="lt-LT"/>
              </w:rPr>
              <w:t>Skatinti mokinius kritiškai mąstyti ir argumentuotai reikšti savo nuomonę apie Vilniaus miesto plėtrą ir dangoraižių statybą.</w:t>
            </w:r>
          </w:p>
          <w:p w14:paraId="0938D1EA" w14:textId="77777777" w:rsidR="0016057B" w:rsidRPr="0016057B" w:rsidRDefault="0016057B" w:rsidP="0016057B">
            <w:pPr>
              <w:numPr>
                <w:ilvl w:val="0"/>
                <w:numId w:val="64"/>
              </w:numPr>
              <w:rPr>
                <w:rFonts w:cstheme="minorHAnsi"/>
                <w:lang w:val="lt-LT"/>
              </w:rPr>
            </w:pPr>
            <w:r w:rsidRPr="0016057B">
              <w:rPr>
                <w:rFonts w:cstheme="minorHAnsi"/>
                <w:lang w:val="lt-LT"/>
              </w:rPr>
              <w:t>Ugdyti mokinių gebėjimą diskutuoti, gerbti kitų nuomonę ir ieškoti kompromisų.</w:t>
            </w:r>
          </w:p>
          <w:p w14:paraId="63D9BAB3" w14:textId="77777777" w:rsidR="0016057B" w:rsidRPr="0016057B" w:rsidRDefault="0016057B" w:rsidP="0016057B">
            <w:pPr>
              <w:numPr>
                <w:ilvl w:val="0"/>
                <w:numId w:val="64"/>
              </w:numPr>
              <w:rPr>
                <w:rFonts w:cstheme="minorHAnsi"/>
                <w:lang w:val="lt-LT"/>
              </w:rPr>
            </w:pPr>
            <w:r w:rsidRPr="0016057B">
              <w:rPr>
                <w:rFonts w:cstheme="minorHAnsi"/>
                <w:lang w:val="lt-LT"/>
              </w:rPr>
              <w:t>Apibendrinti pamokoje įgytas žinias ir patirtį.</w:t>
            </w:r>
          </w:p>
          <w:p w14:paraId="6FEECC6B" w14:textId="3EAE7AE8" w:rsidR="0016057B" w:rsidRPr="0016057B" w:rsidRDefault="0016057B" w:rsidP="0016057B">
            <w:pPr>
              <w:ind w:left="461" w:hanging="284"/>
              <w:rPr>
                <w:rFonts w:cstheme="minorHAnsi"/>
                <w:lang w:val="lt-LT"/>
              </w:rPr>
            </w:pPr>
            <w:r w:rsidRPr="0016057B">
              <w:rPr>
                <w:rFonts w:cstheme="minorHAnsi"/>
                <w:b/>
                <w:bCs/>
                <w:lang w:val="lt-LT"/>
              </w:rPr>
              <w:t>Debatų tema</w:t>
            </w:r>
            <w:r w:rsidRPr="0016057B">
              <w:rPr>
                <w:rFonts w:cstheme="minorHAnsi"/>
                <w:lang w:val="lt-LT"/>
              </w:rPr>
              <w:t xml:space="preserve">: </w:t>
            </w:r>
            <w:r>
              <w:rPr>
                <w:rFonts w:cstheme="minorHAnsi"/>
                <w:lang w:val="lt-LT"/>
              </w:rPr>
              <w:t>„</w:t>
            </w:r>
            <w:r w:rsidRPr="0016057B">
              <w:rPr>
                <w:rFonts w:cstheme="minorHAnsi"/>
                <w:lang w:val="lt-LT"/>
              </w:rPr>
              <w:t>Ar Vilnius turėtų tapti dangoraižių miestu?</w:t>
            </w:r>
            <w:r>
              <w:rPr>
                <w:rFonts w:cstheme="minorHAnsi"/>
                <w:lang w:val="lt-LT"/>
              </w:rPr>
              <w:t>“</w:t>
            </w:r>
          </w:p>
          <w:p w14:paraId="23858442" w14:textId="78289BC1" w:rsidR="0016057B" w:rsidRPr="0016057B" w:rsidRDefault="0016057B" w:rsidP="0016057B">
            <w:pPr>
              <w:spacing w:before="120"/>
              <w:ind w:left="176"/>
              <w:rPr>
                <w:rFonts w:cstheme="minorHAnsi"/>
                <w:i/>
                <w:iCs/>
                <w:lang w:val="lt-LT"/>
              </w:rPr>
            </w:pPr>
            <w:r w:rsidRPr="0016057B">
              <w:rPr>
                <w:rFonts w:cstheme="minorHAnsi"/>
                <w:i/>
                <w:iCs/>
                <w:lang w:val="lt-LT"/>
              </w:rPr>
              <w:t>Debatų formatas</w:t>
            </w:r>
          </w:p>
          <w:p w14:paraId="6D765E8C" w14:textId="75707CA4" w:rsidR="0016057B" w:rsidRPr="0016057B" w:rsidRDefault="0016057B" w:rsidP="0016057B">
            <w:pPr>
              <w:pStyle w:val="ListParagraph"/>
              <w:numPr>
                <w:ilvl w:val="0"/>
                <w:numId w:val="65"/>
              </w:numPr>
              <w:rPr>
                <w:rFonts w:cstheme="minorHAnsi"/>
                <w:lang w:val="lt-LT"/>
              </w:rPr>
            </w:pPr>
            <w:r w:rsidRPr="0016057B">
              <w:rPr>
                <w:rFonts w:cstheme="minorHAnsi"/>
                <w:lang w:val="lt-LT"/>
              </w:rPr>
              <w:t xml:space="preserve">Mokiniai pasiskirsto į dvi komandas: </w:t>
            </w:r>
            <w:r>
              <w:rPr>
                <w:rFonts w:cstheme="minorHAnsi"/>
                <w:lang w:val="lt-LT"/>
              </w:rPr>
              <w:t>„</w:t>
            </w:r>
            <w:r w:rsidRPr="0016057B">
              <w:rPr>
                <w:rFonts w:cstheme="minorHAnsi"/>
                <w:lang w:val="lt-LT"/>
              </w:rPr>
              <w:t>Už</w:t>
            </w:r>
            <w:r>
              <w:rPr>
                <w:rFonts w:cstheme="minorHAnsi"/>
                <w:lang w:val="lt-LT"/>
              </w:rPr>
              <w:t>“</w:t>
            </w:r>
            <w:r w:rsidRPr="0016057B">
              <w:rPr>
                <w:rFonts w:cstheme="minorHAnsi"/>
                <w:lang w:val="lt-LT"/>
              </w:rPr>
              <w:t xml:space="preserve"> dangoraižių statybą ir </w:t>
            </w:r>
            <w:r>
              <w:rPr>
                <w:rFonts w:cstheme="minorHAnsi"/>
                <w:lang w:val="lt-LT"/>
              </w:rPr>
              <w:t>„</w:t>
            </w:r>
            <w:r w:rsidRPr="0016057B">
              <w:rPr>
                <w:rFonts w:cstheme="minorHAnsi"/>
                <w:lang w:val="lt-LT"/>
              </w:rPr>
              <w:t>Prieš</w:t>
            </w:r>
            <w:r>
              <w:rPr>
                <w:rFonts w:cstheme="minorHAnsi"/>
                <w:lang w:val="lt-LT"/>
              </w:rPr>
              <w:t>“</w:t>
            </w:r>
            <w:r w:rsidRPr="0016057B">
              <w:rPr>
                <w:rFonts w:cstheme="minorHAnsi"/>
                <w:lang w:val="lt-LT"/>
              </w:rPr>
              <w:t xml:space="preserve"> dangoraižių statybą.</w:t>
            </w:r>
          </w:p>
          <w:p w14:paraId="71160257" w14:textId="77777777" w:rsidR="0016057B" w:rsidRPr="0016057B" w:rsidRDefault="0016057B" w:rsidP="0016057B">
            <w:pPr>
              <w:pStyle w:val="ListParagraph"/>
              <w:numPr>
                <w:ilvl w:val="0"/>
                <w:numId w:val="65"/>
              </w:numPr>
              <w:rPr>
                <w:rFonts w:cstheme="minorHAnsi"/>
                <w:lang w:val="lt-LT"/>
              </w:rPr>
            </w:pPr>
            <w:r w:rsidRPr="0016057B">
              <w:rPr>
                <w:rFonts w:cstheme="minorHAnsi"/>
                <w:lang w:val="lt-LT"/>
              </w:rPr>
              <w:t>Kiekviena komanda turi laiko pasiruošti debatams: surinkti argumentus, faktus, pavyzdžius, pasiruošti klausimus oponentams.</w:t>
            </w:r>
          </w:p>
          <w:p w14:paraId="7464A994" w14:textId="77777777" w:rsidR="0016057B" w:rsidRPr="0016057B" w:rsidRDefault="0016057B" w:rsidP="0016057B">
            <w:pPr>
              <w:pStyle w:val="ListParagraph"/>
              <w:numPr>
                <w:ilvl w:val="0"/>
                <w:numId w:val="65"/>
              </w:numPr>
              <w:rPr>
                <w:rFonts w:cstheme="minorHAnsi"/>
                <w:lang w:val="lt-LT"/>
              </w:rPr>
            </w:pPr>
            <w:r w:rsidRPr="0016057B">
              <w:rPr>
                <w:rFonts w:cstheme="minorHAnsi"/>
                <w:lang w:val="lt-LT"/>
              </w:rPr>
              <w:t>Galima paskirti po vieną mokinį iš kiekvienos komandos, kuris bus pagrindinis debatų atstovas (pranešėjas).</w:t>
            </w:r>
          </w:p>
          <w:p w14:paraId="54CA9B36" w14:textId="77777777" w:rsidR="0016057B" w:rsidRPr="0016057B" w:rsidRDefault="0016057B" w:rsidP="0016057B">
            <w:pPr>
              <w:ind w:left="461" w:hanging="284"/>
              <w:rPr>
                <w:rFonts w:cstheme="minorHAnsi"/>
                <w:b/>
                <w:bCs/>
                <w:lang w:val="lt-LT"/>
              </w:rPr>
            </w:pPr>
            <w:r w:rsidRPr="0016057B">
              <w:rPr>
                <w:rFonts w:cstheme="minorHAnsi"/>
                <w:b/>
                <w:bCs/>
                <w:lang w:val="lt-LT"/>
              </w:rPr>
              <w:t>Debatų eiga:</w:t>
            </w:r>
          </w:p>
          <w:p w14:paraId="7BB1379D" w14:textId="77777777" w:rsidR="0016057B" w:rsidRPr="0016057B" w:rsidRDefault="0016057B" w:rsidP="0016057B">
            <w:pPr>
              <w:pStyle w:val="ListParagraph"/>
              <w:numPr>
                <w:ilvl w:val="0"/>
                <w:numId w:val="66"/>
              </w:numPr>
              <w:rPr>
                <w:rFonts w:cstheme="minorHAnsi"/>
                <w:lang w:val="lt-LT"/>
              </w:rPr>
            </w:pPr>
            <w:r w:rsidRPr="0016057B">
              <w:rPr>
                <w:rFonts w:cstheme="minorHAnsi"/>
                <w:lang w:val="lt-LT"/>
              </w:rPr>
              <w:t>Kiekviena komanda turi po 5-10 minučių pristatyti savo argumentus.</w:t>
            </w:r>
          </w:p>
          <w:p w14:paraId="58AF696F" w14:textId="77777777" w:rsidR="0016057B" w:rsidRPr="0016057B" w:rsidRDefault="0016057B" w:rsidP="0016057B">
            <w:pPr>
              <w:pStyle w:val="ListParagraph"/>
              <w:numPr>
                <w:ilvl w:val="0"/>
                <w:numId w:val="66"/>
              </w:numPr>
              <w:rPr>
                <w:rFonts w:cstheme="minorHAnsi"/>
                <w:lang w:val="lt-LT"/>
              </w:rPr>
            </w:pPr>
            <w:r w:rsidRPr="0016057B">
              <w:rPr>
                <w:rFonts w:cstheme="minorHAnsi"/>
                <w:lang w:val="lt-LT"/>
              </w:rPr>
              <w:t>Po kiekvieno pristatymo vyksta klausimų ir atsakymų sesija, kurioje komandos gali užduoti klausimus viena kitai.</w:t>
            </w:r>
          </w:p>
          <w:p w14:paraId="5C6CBAA3" w14:textId="77777777" w:rsidR="0016057B" w:rsidRPr="0016057B" w:rsidRDefault="0016057B" w:rsidP="0016057B">
            <w:pPr>
              <w:pStyle w:val="ListParagraph"/>
              <w:numPr>
                <w:ilvl w:val="0"/>
                <w:numId w:val="66"/>
              </w:numPr>
              <w:rPr>
                <w:rFonts w:cstheme="minorHAnsi"/>
                <w:lang w:val="lt-LT"/>
              </w:rPr>
            </w:pPr>
            <w:r w:rsidRPr="0016057B">
              <w:rPr>
                <w:rFonts w:cstheme="minorHAnsi"/>
                <w:lang w:val="lt-LT"/>
              </w:rPr>
              <w:lastRenderedPageBreak/>
              <w:t>Debatams vadovauja mokytojas arba paskirtas mokinys (moderatorius), kuris užtikrina, kad diskusija vyktų sklandžiai ir pagarbiai.</w:t>
            </w:r>
          </w:p>
          <w:p w14:paraId="5240EDF5" w14:textId="77777777" w:rsidR="0016057B" w:rsidRPr="0016057B" w:rsidRDefault="0016057B" w:rsidP="0016057B">
            <w:pPr>
              <w:ind w:left="461" w:hanging="284"/>
              <w:rPr>
                <w:rFonts w:cstheme="minorHAnsi"/>
                <w:b/>
                <w:bCs/>
                <w:lang w:val="lt-LT"/>
              </w:rPr>
            </w:pPr>
            <w:r w:rsidRPr="0016057B">
              <w:rPr>
                <w:rFonts w:cstheme="minorHAnsi"/>
                <w:b/>
                <w:bCs/>
                <w:lang w:val="lt-LT"/>
              </w:rPr>
              <w:t>Apibendrinimas:</w:t>
            </w:r>
          </w:p>
          <w:p w14:paraId="1FF5BBAE" w14:textId="77777777" w:rsidR="0016057B" w:rsidRPr="0016057B" w:rsidRDefault="0016057B" w:rsidP="0016057B">
            <w:pPr>
              <w:pStyle w:val="ListParagraph"/>
              <w:numPr>
                <w:ilvl w:val="0"/>
                <w:numId w:val="67"/>
              </w:numPr>
              <w:rPr>
                <w:rFonts w:cstheme="minorHAnsi"/>
                <w:lang w:val="lt-LT"/>
              </w:rPr>
            </w:pPr>
            <w:r w:rsidRPr="0016057B">
              <w:rPr>
                <w:rFonts w:cstheme="minorHAnsi"/>
                <w:lang w:val="lt-LT"/>
              </w:rPr>
              <w:t>Po debatų mokytojas apibendrina pagrindinius argumentus, išryškina stipriąsias ir silpnąsias kiekvienos komandos puses.</w:t>
            </w:r>
          </w:p>
          <w:p w14:paraId="312DB65D" w14:textId="77777777" w:rsidR="0016057B" w:rsidRPr="0016057B" w:rsidRDefault="0016057B" w:rsidP="0016057B">
            <w:pPr>
              <w:pStyle w:val="ListParagraph"/>
              <w:numPr>
                <w:ilvl w:val="0"/>
                <w:numId w:val="67"/>
              </w:numPr>
              <w:rPr>
                <w:rFonts w:cstheme="minorHAnsi"/>
                <w:lang w:val="lt-LT"/>
              </w:rPr>
            </w:pPr>
            <w:r w:rsidRPr="0016057B">
              <w:rPr>
                <w:rFonts w:cstheme="minorHAnsi"/>
                <w:lang w:val="lt-LT"/>
              </w:rPr>
              <w:t>Mokiniai balsuoja, kuri komanda, jų nuomone, geriau argumentavo savo poziciją.</w:t>
            </w:r>
          </w:p>
          <w:p w14:paraId="6E738C1B" w14:textId="0A277EFE" w:rsidR="004F180D" w:rsidRPr="0016057B" w:rsidRDefault="0016057B" w:rsidP="0016057B">
            <w:pPr>
              <w:pStyle w:val="ListParagraph"/>
              <w:numPr>
                <w:ilvl w:val="0"/>
                <w:numId w:val="67"/>
              </w:numPr>
              <w:rPr>
                <w:rFonts w:cstheme="minorHAnsi"/>
                <w:lang w:val="lt-LT"/>
              </w:rPr>
            </w:pPr>
            <w:r w:rsidRPr="0016057B">
              <w:rPr>
                <w:rFonts w:cstheme="minorHAnsi"/>
                <w:lang w:val="lt-LT"/>
              </w:rPr>
              <w:t xml:space="preserve">Svarbu pabrėžti, kad debatų tikslas nėra </w:t>
            </w:r>
            <w:r>
              <w:rPr>
                <w:rFonts w:cstheme="minorHAnsi"/>
                <w:lang w:val="lt-LT"/>
              </w:rPr>
              <w:t>„</w:t>
            </w:r>
            <w:r w:rsidRPr="0016057B">
              <w:rPr>
                <w:rFonts w:cstheme="minorHAnsi"/>
                <w:lang w:val="lt-LT"/>
              </w:rPr>
              <w:t>laimėti</w:t>
            </w:r>
            <w:r>
              <w:rPr>
                <w:rFonts w:cstheme="minorHAnsi"/>
                <w:lang w:val="lt-LT"/>
              </w:rPr>
              <w:t>“</w:t>
            </w:r>
            <w:r w:rsidRPr="0016057B">
              <w:rPr>
                <w:rFonts w:cstheme="minorHAnsi"/>
                <w:lang w:val="lt-LT"/>
              </w:rPr>
              <w:t xml:space="preserve"> ar </w:t>
            </w:r>
            <w:r>
              <w:rPr>
                <w:rFonts w:cstheme="minorHAnsi"/>
                <w:lang w:val="lt-LT"/>
              </w:rPr>
              <w:t>„</w:t>
            </w:r>
            <w:r w:rsidRPr="0016057B">
              <w:rPr>
                <w:rFonts w:cstheme="minorHAnsi"/>
                <w:lang w:val="lt-LT"/>
              </w:rPr>
              <w:t>pralaimėti</w:t>
            </w:r>
            <w:r>
              <w:rPr>
                <w:rFonts w:cstheme="minorHAnsi"/>
                <w:lang w:val="lt-LT"/>
              </w:rPr>
              <w:t>“</w:t>
            </w:r>
            <w:r w:rsidRPr="0016057B">
              <w:rPr>
                <w:rFonts w:cstheme="minorHAnsi"/>
                <w:lang w:val="lt-LT"/>
              </w:rPr>
              <w:t>, o išmokti argumentuotai diskutuoti ir gerbti skirtingus požiūrius.</w:t>
            </w:r>
          </w:p>
        </w:tc>
        <w:tc>
          <w:tcPr>
            <w:tcW w:w="1403" w:type="pct"/>
            <w:vMerge/>
            <w:vAlign w:val="center"/>
          </w:tcPr>
          <w:p w14:paraId="61D2E337" w14:textId="38B6023A" w:rsidR="004F180D" w:rsidRPr="0016057B" w:rsidRDefault="004F180D" w:rsidP="006E4AD1">
            <w:pPr>
              <w:pStyle w:val="NormalWeb"/>
              <w:shd w:val="clear" w:color="auto" w:fill="FFFFFF"/>
              <w:ind w:left="33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373" w:type="pct"/>
            <w:vAlign w:val="center"/>
          </w:tcPr>
          <w:p w14:paraId="7263951C" w14:textId="1613C3BA" w:rsidR="004F180D" w:rsidRPr="0016057B" w:rsidRDefault="00CC5D2B" w:rsidP="00636C8B">
            <w:pPr>
              <w:pStyle w:val="NormalWeb"/>
              <w:ind w:left="57"/>
              <w:rPr>
                <w:rFonts w:asciiTheme="minorHAnsi" w:hAnsiTheme="minorHAnsi" w:cstheme="minorHAnsi"/>
                <w:lang w:val="lt-LT"/>
              </w:rPr>
            </w:pPr>
            <w:r w:rsidRPr="0016057B">
              <w:rPr>
                <w:rFonts w:asciiTheme="minorHAnsi" w:hAnsiTheme="minorHAnsi" w:cstheme="minorHAnsi"/>
                <w:lang w:val="lt-LT"/>
              </w:rPr>
              <w:t>45</w:t>
            </w:r>
          </w:p>
        </w:tc>
      </w:tr>
      <w:tr w:rsidR="009A6DFA" w:rsidRPr="0016057B" w14:paraId="41FC53C3" w14:textId="77777777" w:rsidTr="003C59DB">
        <w:trPr>
          <w:trHeight w:val="971"/>
        </w:trPr>
        <w:tc>
          <w:tcPr>
            <w:tcW w:w="3224" w:type="pct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7030A0"/>
            <w:vAlign w:val="center"/>
          </w:tcPr>
          <w:p w14:paraId="3C014829" w14:textId="77777777" w:rsidR="009A6DFA" w:rsidRPr="0016057B" w:rsidRDefault="009A6DFA" w:rsidP="00636C8B">
            <w:pPr>
              <w:pStyle w:val="NormalWeb"/>
              <w:spacing w:before="0" w:after="0"/>
              <w:ind w:left="57"/>
              <w:jc w:val="right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16057B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Bendras laikas</w:t>
            </w:r>
          </w:p>
        </w:tc>
        <w:tc>
          <w:tcPr>
            <w:tcW w:w="1776" w:type="pct"/>
            <w:gridSpan w:val="2"/>
            <w:tcBorders>
              <w:top w:val="single" w:sz="4" w:space="0" w:color="FFFFFF" w:themeColor="background1"/>
            </w:tcBorders>
            <w:shd w:val="clear" w:color="auto" w:fill="7030A0"/>
            <w:vAlign w:val="center"/>
          </w:tcPr>
          <w:p w14:paraId="0B3D1D8F" w14:textId="5CAE220C" w:rsidR="009A6DFA" w:rsidRPr="0016057B" w:rsidRDefault="00AA5751" w:rsidP="00636C8B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16057B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Klasėje</w:t>
            </w:r>
            <w:r w:rsidR="00150AF8" w:rsidRPr="0016057B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:</w:t>
            </w:r>
            <w:r w:rsidR="00F271D1" w:rsidRPr="0016057B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 xml:space="preserve"> </w:t>
            </w:r>
            <w:r w:rsidR="00040A45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2 val. 15 min.</w:t>
            </w:r>
          </w:p>
          <w:p w14:paraId="0728C438" w14:textId="35C87A37" w:rsidR="00F271D1" w:rsidRPr="0016057B" w:rsidRDefault="00962AD0" w:rsidP="00636C8B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BF8F00" w:themeColor="accent4" w:themeShade="BF"/>
                <w:lang w:val="lt-LT"/>
              </w:rPr>
            </w:pPr>
            <w:r w:rsidRPr="0016057B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Lauke</w:t>
            </w:r>
            <w:r w:rsidR="00150AF8" w:rsidRPr="0016057B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:</w:t>
            </w:r>
            <w:r w:rsidR="00DA72FF" w:rsidRPr="0016057B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 xml:space="preserve"> </w:t>
            </w:r>
            <w:r w:rsidR="00040A45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2 val.</w:t>
            </w:r>
          </w:p>
        </w:tc>
      </w:tr>
    </w:tbl>
    <w:p w14:paraId="6FCFE030" w14:textId="69B06E35" w:rsidR="00A31907" w:rsidRPr="0016057B" w:rsidRDefault="00A31907">
      <w:pPr>
        <w:rPr>
          <w:rFonts w:cstheme="minorHAnsi"/>
          <w:color w:val="000000" w:themeColor="text1"/>
          <w:lang w:val="lt-LT"/>
        </w:rPr>
      </w:pPr>
    </w:p>
    <w:sectPr w:rsidR="00A31907" w:rsidRPr="0016057B" w:rsidSect="00F2754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E503E" w14:textId="77777777" w:rsidR="00CD60BF" w:rsidRDefault="00CD60BF" w:rsidP="00C81A4D">
      <w:r>
        <w:separator/>
      </w:r>
    </w:p>
  </w:endnote>
  <w:endnote w:type="continuationSeparator" w:id="0">
    <w:p w14:paraId="280B8F90" w14:textId="77777777" w:rsidR="00CD60BF" w:rsidRDefault="00CD60BF" w:rsidP="00C8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37489" w14:textId="00092BF0" w:rsidR="00CF5B42" w:rsidRPr="00891CEE" w:rsidRDefault="00CF5B42" w:rsidP="00CF5B42">
    <w:pPr>
      <w:pStyle w:val="Footer"/>
      <w:jc w:val="center"/>
      <w:rPr>
        <w:b/>
        <w:bCs/>
      </w:rPr>
    </w:pPr>
    <w:r w:rsidRPr="00891CEE">
      <w:rPr>
        <w:b/>
        <w:bCs/>
      </w:rPr>
      <w:fldChar w:fldCharType="begin"/>
    </w:r>
    <w:r w:rsidRPr="00891CEE">
      <w:rPr>
        <w:b/>
        <w:bCs/>
      </w:rPr>
      <w:instrText xml:space="preserve"> PAGE   \* MERGEFORMAT </w:instrText>
    </w:r>
    <w:r w:rsidRPr="00891CEE">
      <w:rPr>
        <w:b/>
        <w:bCs/>
      </w:rPr>
      <w:fldChar w:fldCharType="separate"/>
    </w:r>
    <w:r w:rsidRPr="00891CEE">
      <w:rPr>
        <w:b/>
        <w:bCs/>
        <w:noProof/>
      </w:rPr>
      <w:t>1</w:t>
    </w:r>
    <w:r w:rsidRPr="00891CEE">
      <w:rPr>
        <w:b/>
        <w:bCs/>
        <w:noProof/>
      </w:rPr>
      <w:fldChar w:fldCharType="end"/>
    </w:r>
  </w:p>
  <w:p w14:paraId="4D5B1088" w14:textId="75E3319E" w:rsidR="00B21B43" w:rsidRPr="009F4E34" w:rsidRDefault="0086528F" w:rsidP="0086528F">
    <w:pPr>
      <w:pStyle w:val="Footer"/>
      <w:jc w:val="right"/>
      <w:rPr>
        <w:b/>
        <w:bCs/>
        <w:color w:val="7030A0"/>
        <w:sz w:val="20"/>
        <w:szCs w:val="20"/>
      </w:rPr>
    </w:pPr>
    <w:proofErr w:type="spellStart"/>
    <w:r w:rsidRPr="009F4E34">
      <w:rPr>
        <w:b/>
        <w:bCs/>
        <w:color w:val="7030A0"/>
        <w:sz w:val="20"/>
        <w:szCs w:val="20"/>
      </w:rPr>
      <w:t>Pamoką</w:t>
    </w:r>
    <w:proofErr w:type="spellEnd"/>
    <w:r w:rsidRPr="009F4E34">
      <w:rPr>
        <w:b/>
        <w:bCs/>
        <w:color w:val="7030A0"/>
        <w:sz w:val="20"/>
        <w:szCs w:val="20"/>
      </w:rPr>
      <w:t xml:space="preserve"> </w:t>
    </w:r>
    <w:proofErr w:type="spellStart"/>
    <w:r w:rsidRPr="009F4E34">
      <w:rPr>
        <w:b/>
        <w:bCs/>
        <w:color w:val="7030A0"/>
        <w:sz w:val="20"/>
        <w:szCs w:val="20"/>
      </w:rPr>
      <w:t>sukūrė</w:t>
    </w:r>
    <w:proofErr w:type="spellEnd"/>
    <w:r w:rsidRPr="009F4E34">
      <w:rPr>
        <w:b/>
        <w:bCs/>
        <w:color w:val="7030A0"/>
        <w:sz w:val="20"/>
        <w:szCs w:val="20"/>
      </w:rPr>
      <w:t xml:space="preserve"> Ina Kovaliova, Vilniaus “</w:t>
    </w:r>
    <w:proofErr w:type="spellStart"/>
    <w:r w:rsidRPr="009F4E34">
      <w:rPr>
        <w:b/>
        <w:bCs/>
        <w:color w:val="7030A0"/>
        <w:sz w:val="20"/>
        <w:szCs w:val="20"/>
      </w:rPr>
      <w:t>Laisvės</w:t>
    </w:r>
    <w:proofErr w:type="spellEnd"/>
    <w:r w:rsidRPr="009F4E34">
      <w:rPr>
        <w:b/>
        <w:bCs/>
        <w:color w:val="7030A0"/>
        <w:sz w:val="20"/>
        <w:szCs w:val="20"/>
      </w:rPr>
      <w:t xml:space="preserve">” </w:t>
    </w:r>
    <w:proofErr w:type="spellStart"/>
    <w:r w:rsidRPr="009F4E34">
      <w:rPr>
        <w:b/>
        <w:bCs/>
        <w:color w:val="7030A0"/>
        <w:sz w:val="20"/>
        <w:szCs w:val="20"/>
      </w:rPr>
      <w:t>gimnazija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3C314" w14:textId="77777777" w:rsidR="00CD60BF" w:rsidRDefault="00CD60BF" w:rsidP="00C81A4D">
      <w:r>
        <w:separator/>
      </w:r>
    </w:p>
  </w:footnote>
  <w:footnote w:type="continuationSeparator" w:id="0">
    <w:p w14:paraId="6417045F" w14:textId="77777777" w:rsidR="00CD60BF" w:rsidRDefault="00CD60BF" w:rsidP="00C81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6C11F" w14:textId="19DB0730" w:rsidR="00B21B43" w:rsidRPr="009F4E34" w:rsidRDefault="00B21B43" w:rsidP="009F4E34">
    <w:pPr>
      <w:pStyle w:val="Header"/>
      <w:pBdr>
        <w:bottom w:val="single" w:sz="8" w:space="1" w:color="7030A0"/>
      </w:pBdr>
      <w:rPr>
        <w:b/>
        <w:bCs/>
        <w:color w:val="7030A0"/>
        <w:lang w:val="lt-LT"/>
      </w:rPr>
    </w:pPr>
    <w:r w:rsidRPr="009F4E34">
      <w:rPr>
        <w:b/>
        <w:bCs/>
        <w:color w:val="7030A0"/>
        <w:lang w:val="lt-LT"/>
      </w:rPr>
      <w:t>Pamokos „</w:t>
    </w:r>
    <w:r w:rsidR="00023440" w:rsidRPr="009F4E34">
      <w:rPr>
        <w:rFonts w:cstheme="minorHAnsi"/>
        <w:b/>
        <w:bCs/>
        <w:color w:val="7030A0"/>
        <w:lang w:val="lt-LT"/>
      </w:rPr>
      <w:t>Dangoraižių miestas: Vilniaus ateities simuliacija</w:t>
    </w:r>
    <w:r w:rsidRPr="009F4E34">
      <w:rPr>
        <w:b/>
        <w:bCs/>
        <w:color w:val="7030A0"/>
        <w:lang w:val="lt-LT"/>
      </w:rPr>
      <w:t>“ planas</w:t>
    </w:r>
    <w:r w:rsidR="00751AEE" w:rsidRPr="009F4E34">
      <w:rPr>
        <w:b/>
        <w:bCs/>
        <w:color w:val="7030A0"/>
        <w:lang w:val="lt-LT"/>
      </w:rPr>
      <w:t xml:space="preserve"> 10 </w:t>
    </w:r>
    <w:r w:rsidR="008B663D" w:rsidRPr="009F4E34">
      <w:rPr>
        <w:b/>
        <w:bCs/>
        <w:color w:val="7030A0"/>
        <w:lang w:val="lt-LT"/>
      </w:rPr>
      <w:t>klas</w:t>
    </w:r>
    <w:r w:rsidR="00751AEE" w:rsidRPr="009F4E34">
      <w:rPr>
        <w:b/>
        <w:bCs/>
        <w:color w:val="7030A0"/>
        <w:lang w:val="lt-LT"/>
      </w:rPr>
      <w:t>ėms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63C5"/>
    <w:multiLevelType w:val="hybridMultilevel"/>
    <w:tmpl w:val="7E46C8A8"/>
    <w:lvl w:ilvl="0" w:tplc="08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" w15:restartNumberingAfterBreak="0">
    <w:nsid w:val="02DA1105"/>
    <w:multiLevelType w:val="hybridMultilevel"/>
    <w:tmpl w:val="5136D4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E53FB3"/>
    <w:multiLevelType w:val="hybridMultilevel"/>
    <w:tmpl w:val="EBE07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A5664"/>
    <w:multiLevelType w:val="hybridMultilevel"/>
    <w:tmpl w:val="0AB4F6F4"/>
    <w:lvl w:ilvl="0" w:tplc="08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4" w15:restartNumberingAfterBreak="0">
    <w:nsid w:val="06843772"/>
    <w:multiLevelType w:val="hybridMultilevel"/>
    <w:tmpl w:val="A7723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20FB1"/>
    <w:multiLevelType w:val="hybridMultilevel"/>
    <w:tmpl w:val="615C8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A65CE7"/>
    <w:multiLevelType w:val="hybridMultilevel"/>
    <w:tmpl w:val="0AEAF8F8"/>
    <w:lvl w:ilvl="0" w:tplc="0809000F">
      <w:start w:val="1"/>
      <w:numFmt w:val="decimal"/>
      <w:lvlText w:val="%1."/>
      <w:lvlJc w:val="left"/>
      <w:pPr>
        <w:ind w:left="89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7" w15:restartNumberingAfterBreak="0">
    <w:nsid w:val="0B1712C4"/>
    <w:multiLevelType w:val="hybridMultilevel"/>
    <w:tmpl w:val="D4484E18"/>
    <w:lvl w:ilvl="0" w:tplc="0809000F">
      <w:start w:val="1"/>
      <w:numFmt w:val="decimal"/>
      <w:lvlText w:val="%1."/>
      <w:lvlJc w:val="left"/>
      <w:pPr>
        <w:ind w:left="89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8" w15:restartNumberingAfterBreak="0">
    <w:nsid w:val="10815FD0"/>
    <w:multiLevelType w:val="hybridMultilevel"/>
    <w:tmpl w:val="0E6A6280"/>
    <w:lvl w:ilvl="0" w:tplc="08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9" w15:restartNumberingAfterBreak="0">
    <w:nsid w:val="118E39EB"/>
    <w:multiLevelType w:val="multilevel"/>
    <w:tmpl w:val="42F8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3F10DD"/>
    <w:multiLevelType w:val="hybridMultilevel"/>
    <w:tmpl w:val="63620B4E"/>
    <w:lvl w:ilvl="0" w:tplc="DDF0E00A">
      <w:start w:val="1"/>
      <w:numFmt w:val="bullet"/>
      <w:lvlText w:val="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96B01"/>
    <w:multiLevelType w:val="hybridMultilevel"/>
    <w:tmpl w:val="C88C353E"/>
    <w:lvl w:ilvl="0" w:tplc="08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2" w15:restartNumberingAfterBreak="0">
    <w:nsid w:val="1B3F6FA5"/>
    <w:multiLevelType w:val="hybridMultilevel"/>
    <w:tmpl w:val="95DEEB7E"/>
    <w:lvl w:ilvl="0" w:tplc="08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3" w15:restartNumberingAfterBreak="0">
    <w:nsid w:val="1E9577D4"/>
    <w:multiLevelType w:val="hybridMultilevel"/>
    <w:tmpl w:val="AB126026"/>
    <w:lvl w:ilvl="0" w:tplc="08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4" w15:restartNumberingAfterBreak="0">
    <w:nsid w:val="1F0D7DF0"/>
    <w:multiLevelType w:val="hybridMultilevel"/>
    <w:tmpl w:val="15B055F2"/>
    <w:lvl w:ilvl="0" w:tplc="0809000F">
      <w:start w:val="1"/>
      <w:numFmt w:val="decimal"/>
      <w:lvlText w:val="%1."/>
      <w:lvlJc w:val="left"/>
      <w:pPr>
        <w:ind w:left="89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5" w15:restartNumberingAfterBreak="0">
    <w:nsid w:val="1F7D35A8"/>
    <w:multiLevelType w:val="hybridMultilevel"/>
    <w:tmpl w:val="4BBE4AD2"/>
    <w:lvl w:ilvl="0" w:tplc="08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6" w15:restartNumberingAfterBreak="0">
    <w:nsid w:val="20EB0CC7"/>
    <w:multiLevelType w:val="hybridMultilevel"/>
    <w:tmpl w:val="747AD6EC"/>
    <w:lvl w:ilvl="0" w:tplc="08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7" w15:restartNumberingAfterBreak="0">
    <w:nsid w:val="2223578D"/>
    <w:multiLevelType w:val="hybridMultilevel"/>
    <w:tmpl w:val="00147D24"/>
    <w:lvl w:ilvl="0" w:tplc="08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8" w15:restartNumberingAfterBreak="0">
    <w:nsid w:val="23553ACB"/>
    <w:multiLevelType w:val="hybridMultilevel"/>
    <w:tmpl w:val="8ED049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4091818"/>
    <w:multiLevelType w:val="hybridMultilevel"/>
    <w:tmpl w:val="9EC8D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4F87EC9"/>
    <w:multiLevelType w:val="hybridMultilevel"/>
    <w:tmpl w:val="8D3E2C88"/>
    <w:lvl w:ilvl="0" w:tplc="08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1" w15:restartNumberingAfterBreak="0">
    <w:nsid w:val="2B2569C9"/>
    <w:multiLevelType w:val="hybridMultilevel"/>
    <w:tmpl w:val="3D14ADC0"/>
    <w:lvl w:ilvl="0" w:tplc="08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2" w15:restartNumberingAfterBreak="0">
    <w:nsid w:val="2CA57E9F"/>
    <w:multiLevelType w:val="hybridMultilevel"/>
    <w:tmpl w:val="E1040F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11002A6"/>
    <w:multiLevelType w:val="hybridMultilevel"/>
    <w:tmpl w:val="A6BCFE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1C87EE3"/>
    <w:multiLevelType w:val="hybridMultilevel"/>
    <w:tmpl w:val="3A760CD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33713C7F"/>
    <w:multiLevelType w:val="hybridMultilevel"/>
    <w:tmpl w:val="20ACCF8E"/>
    <w:lvl w:ilvl="0" w:tplc="08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6" w15:restartNumberingAfterBreak="0">
    <w:nsid w:val="347F2C56"/>
    <w:multiLevelType w:val="hybridMultilevel"/>
    <w:tmpl w:val="3EF800FA"/>
    <w:lvl w:ilvl="0" w:tplc="08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7" w15:restartNumberingAfterBreak="0">
    <w:nsid w:val="35066B56"/>
    <w:multiLevelType w:val="hybridMultilevel"/>
    <w:tmpl w:val="06B800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5E0184A"/>
    <w:multiLevelType w:val="hybridMultilevel"/>
    <w:tmpl w:val="08DC5ED6"/>
    <w:lvl w:ilvl="0" w:tplc="0809000F">
      <w:start w:val="1"/>
      <w:numFmt w:val="decimal"/>
      <w:lvlText w:val="%1."/>
      <w:lvlJc w:val="left"/>
      <w:pPr>
        <w:ind w:left="892" w:hanging="360"/>
      </w:pPr>
    </w:lvl>
    <w:lvl w:ilvl="1" w:tplc="08090019" w:tentative="1">
      <w:start w:val="1"/>
      <w:numFmt w:val="lowerLetter"/>
      <w:lvlText w:val="%2."/>
      <w:lvlJc w:val="left"/>
      <w:pPr>
        <w:ind w:left="1612" w:hanging="360"/>
      </w:pPr>
    </w:lvl>
    <w:lvl w:ilvl="2" w:tplc="0809001B" w:tentative="1">
      <w:start w:val="1"/>
      <w:numFmt w:val="lowerRoman"/>
      <w:lvlText w:val="%3."/>
      <w:lvlJc w:val="right"/>
      <w:pPr>
        <w:ind w:left="2332" w:hanging="180"/>
      </w:pPr>
    </w:lvl>
    <w:lvl w:ilvl="3" w:tplc="0809000F" w:tentative="1">
      <w:start w:val="1"/>
      <w:numFmt w:val="decimal"/>
      <w:lvlText w:val="%4."/>
      <w:lvlJc w:val="left"/>
      <w:pPr>
        <w:ind w:left="3052" w:hanging="360"/>
      </w:pPr>
    </w:lvl>
    <w:lvl w:ilvl="4" w:tplc="08090019" w:tentative="1">
      <w:start w:val="1"/>
      <w:numFmt w:val="lowerLetter"/>
      <w:lvlText w:val="%5."/>
      <w:lvlJc w:val="left"/>
      <w:pPr>
        <w:ind w:left="3772" w:hanging="360"/>
      </w:pPr>
    </w:lvl>
    <w:lvl w:ilvl="5" w:tplc="0809001B" w:tentative="1">
      <w:start w:val="1"/>
      <w:numFmt w:val="lowerRoman"/>
      <w:lvlText w:val="%6."/>
      <w:lvlJc w:val="right"/>
      <w:pPr>
        <w:ind w:left="4492" w:hanging="180"/>
      </w:pPr>
    </w:lvl>
    <w:lvl w:ilvl="6" w:tplc="0809000F" w:tentative="1">
      <w:start w:val="1"/>
      <w:numFmt w:val="decimal"/>
      <w:lvlText w:val="%7."/>
      <w:lvlJc w:val="left"/>
      <w:pPr>
        <w:ind w:left="5212" w:hanging="360"/>
      </w:pPr>
    </w:lvl>
    <w:lvl w:ilvl="7" w:tplc="08090019" w:tentative="1">
      <w:start w:val="1"/>
      <w:numFmt w:val="lowerLetter"/>
      <w:lvlText w:val="%8."/>
      <w:lvlJc w:val="left"/>
      <w:pPr>
        <w:ind w:left="5932" w:hanging="360"/>
      </w:pPr>
    </w:lvl>
    <w:lvl w:ilvl="8" w:tplc="08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29" w15:restartNumberingAfterBreak="0">
    <w:nsid w:val="36267BA4"/>
    <w:multiLevelType w:val="hybridMultilevel"/>
    <w:tmpl w:val="1BAE62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67E43E1"/>
    <w:multiLevelType w:val="hybridMultilevel"/>
    <w:tmpl w:val="BE94B632"/>
    <w:lvl w:ilvl="0" w:tplc="08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1" w15:restartNumberingAfterBreak="0">
    <w:nsid w:val="394D743F"/>
    <w:multiLevelType w:val="hybridMultilevel"/>
    <w:tmpl w:val="B742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E526E0"/>
    <w:multiLevelType w:val="hybridMultilevel"/>
    <w:tmpl w:val="27D20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7F1E0C"/>
    <w:multiLevelType w:val="hybridMultilevel"/>
    <w:tmpl w:val="6DB09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DF2BCE"/>
    <w:multiLevelType w:val="hybridMultilevel"/>
    <w:tmpl w:val="4EF8D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620BD3"/>
    <w:multiLevelType w:val="hybridMultilevel"/>
    <w:tmpl w:val="7A14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4C49C9"/>
    <w:multiLevelType w:val="hybridMultilevel"/>
    <w:tmpl w:val="EE561180"/>
    <w:lvl w:ilvl="0" w:tplc="08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7" w15:restartNumberingAfterBreak="0">
    <w:nsid w:val="44925AA2"/>
    <w:multiLevelType w:val="hybridMultilevel"/>
    <w:tmpl w:val="705C15FA"/>
    <w:lvl w:ilvl="0" w:tplc="08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8" w15:restartNumberingAfterBreak="0">
    <w:nsid w:val="464E5CD7"/>
    <w:multiLevelType w:val="hybridMultilevel"/>
    <w:tmpl w:val="FB7A0A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4A6B3CCE"/>
    <w:multiLevelType w:val="hybridMultilevel"/>
    <w:tmpl w:val="C756D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C662D8"/>
    <w:multiLevelType w:val="hybridMultilevel"/>
    <w:tmpl w:val="9DEE4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E717D58"/>
    <w:multiLevelType w:val="hybridMultilevel"/>
    <w:tmpl w:val="3B64C41C"/>
    <w:lvl w:ilvl="0" w:tplc="04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 w15:restartNumberingAfterBreak="0">
    <w:nsid w:val="51404857"/>
    <w:multiLevelType w:val="hybridMultilevel"/>
    <w:tmpl w:val="586445E6"/>
    <w:lvl w:ilvl="0" w:tplc="0809000F">
      <w:start w:val="1"/>
      <w:numFmt w:val="decimal"/>
      <w:lvlText w:val="%1."/>
      <w:lvlJc w:val="left"/>
      <w:pPr>
        <w:ind w:left="89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43" w15:restartNumberingAfterBreak="0">
    <w:nsid w:val="51770770"/>
    <w:multiLevelType w:val="hybridMultilevel"/>
    <w:tmpl w:val="00E227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52000C50"/>
    <w:multiLevelType w:val="hybridMultilevel"/>
    <w:tmpl w:val="2BD4DC54"/>
    <w:lvl w:ilvl="0" w:tplc="08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45" w15:restartNumberingAfterBreak="0">
    <w:nsid w:val="5329104C"/>
    <w:multiLevelType w:val="hybridMultilevel"/>
    <w:tmpl w:val="193C9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6D17FC"/>
    <w:multiLevelType w:val="hybridMultilevel"/>
    <w:tmpl w:val="DE0CF33C"/>
    <w:lvl w:ilvl="0" w:tplc="1BC49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5100338"/>
    <w:multiLevelType w:val="hybridMultilevel"/>
    <w:tmpl w:val="56C8C4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6C22A58"/>
    <w:multiLevelType w:val="hybridMultilevel"/>
    <w:tmpl w:val="E5769D7C"/>
    <w:lvl w:ilvl="0" w:tplc="08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49" w15:restartNumberingAfterBreak="0">
    <w:nsid w:val="596F39F6"/>
    <w:multiLevelType w:val="hybridMultilevel"/>
    <w:tmpl w:val="95D0F988"/>
    <w:lvl w:ilvl="0" w:tplc="08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50" w15:restartNumberingAfterBreak="0">
    <w:nsid w:val="5B482A4A"/>
    <w:multiLevelType w:val="hybridMultilevel"/>
    <w:tmpl w:val="A93E221A"/>
    <w:lvl w:ilvl="0" w:tplc="86923446">
      <w:numFmt w:val="bullet"/>
      <w:lvlText w:val="•"/>
      <w:lvlJc w:val="left"/>
      <w:pPr>
        <w:ind w:left="398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51" w15:restartNumberingAfterBreak="0">
    <w:nsid w:val="5CE621A6"/>
    <w:multiLevelType w:val="hybridMultilevel"/>
    <w:tmpl w:val="33943D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5DAF4705"/>
    <w:multiLevelType w:val="hybridMultilevel"/>
    <w:tmpl w:val="AD1ED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F714707"/>
    <w:multiLevelType w:val="hybridMultilevel"/>
    <w:tmpl w:val="45925AC8"/>
    <w:lvl w:ilvl="0" w:tplc="08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54" w15:restartNumberingAfterBreak="0">
    <w:nsid w:val="5FC26319"/>
    <w:multiLevelType w:val="hybridMultilevel"/>
    <w:tmpl w:val="10A621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61221267"/>
    <w:multiLevelType w:val="hybridMultilevel"/>
    <w:tmpl w:val="79F07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1BE1191"/>
    <w:multiLevelType w:val="hybridMultilevel"/>
    <w:tmpl w:val="F482A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62C435F3"/>
    <w:multiLevelType w:val="hybridMultilevel"/>
    <w:tmpl w:val="BDBE97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2F062F4"/>
    <w:multiLevelType w:val="hybridMultilevel"/>
    <w:tmpl w:val="CDD62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69F7740B"/>
    <w:multiLevelType w:val="hybridMultilevel"/>
    <w:tmpl w:val="4FDABF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6B3F29B6"/>
    <w:multiLevelType w:val="hybridMultilevel"/>
    <w:tmpl w:val="EFE02AA4"/>
    <w:lvl w:ilvl="0" w:tplc="08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61" w15:restartNumberingAfterBreak="0">
    <w:nsid w:val="76B55A65"/>
    <w:multiLevelType w:val="hybridMultilevel"/>
    <w:tmpl w:val="2884A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6B83C4A"/>
    <w:multiLevelType w:val="hybridMultilevel"/>
    <w:tmpl w:val="61CA1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A183E77"/>
    <w:multiLevelType w:val="hybridMultilevel"/>
    <w:tmpl w:val="13644A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7A44578A"/>
    <w:multiLevelType w:val="hybridMultilevel"/>
    <w:tmpl w:val="33BE8698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5" w15:restartNumberingAfterBreak="0">
    <w:nsid w:val="7BA9520E"/>
    <w:multiLevelType w:val="hybridMultilevel"/>
    <w:tmpl w:val="69F417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DC65BB1"/>
    <w:multiLevelType w:val="hybridMultilevel"/>
    <w:tmpl w:val="FD1C9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</w:abstractNum>
  <w:num w:numId="1" w16cid:durableId="732704280">
    <w:abstractNumId w:val="2"/>
  </w:num>
  <w:num w:numId="2" w16cid:durableId="1396662951">
    <w:abstractNumId w:val="50"/>
  </w:num>
  <w:num w:numId="3" w16cid:durableId="1857963137">
    <w:abstractNumId w:val="48"/>
  </w:num>
  <w:num w:numId="4" w16cid:durableId="990134267">
    <w:abstractNumId w:val="27"/>
  </w:num>
  <w:num w:numId="5" w16cid:durableId="652754489">
    <w:abstractNumId w:val="58"/>
  </w:num>
  <w:num w:numId="6" w16cid:durableId="213201630">
    <w:abstractNumId w:val="29"/>
  </w:num>
  <w:num w:numId="7" w16cid:durableId="1287932345">
    <w:abstractNumId w:val="5"/>
  </w:num>
  <w:num w:numId="8" w16cid:durableId="866648482">
    <w:abstractNumId w:val="38"/>
  </w:num>
  <w:num w:numId="9" w16cid:durableId="1097485777">
    <w:abstractNumId w:val="10"/>
  </w:num>
  <w:num w:numId="10" w16cid:durableId="1614052741">
    <w:abstractNumId w:val="41"/>
  </w:num>
  <w:num w:numId="11" w16cid:durableId="144472626">
    <w:abstractNumId w:val="24"/>
  </w:num>
  <w:num w:numId="12" w16cid:durableId="1608350421">
    <w:abstractNumId w:val="46"/>
  </w:num>
  <w:num w:numId="13" w16cid:durableId="1511138546">
    <w:abstractNumId w:val="66"/>
  </w:num>
  <w:num w:numId="14" w16cid:durableId="2123263795">
    <w:abstractNumId w:val="45"/>
  </w:num>
  <w:num w:numId="15" w16cid:durableId="1830443961">
    <w:abstractNumId w:val="4"/>
  </w:num>
  <w:num w:numId="16" w16cid:durableId="1828861426">
    <w:abstractNumId w:val="39"/>
  </w:num>
  <w:num w:numId="17" w16cid:durableId="1470169887">
    <w:abstractNumId w:val="55"/>
  </w:num>
  <w:num w:numId="18" w16cid:durableId="666176907">
    <w:abstractNumId w:val="31"/>
  </w:num>
  <w:num w:numId="19" w16cid:durableId="1834297217">
    <w:abstractNumId w:val="33"/>
  </w:num>
  <w:num w:numId="20" w16cid:durableId="278493501">
    <w:abstractNumId w:val="56"/>
  </w:num>
  <w:num w:numId="21" w16cid:durableId="293020571">
    <w:abstractNumId w:val="19"/>
  </w:num>
  <w:num w:numId="22" w16cid:durableId="160826199">
    <w:abstractNumId w:val="54"/>
  </w:num>
  <w:num w:numId="23" w16cid:durableId="1522553800">
    <w:abstractNumId w:val="57"/>
  </w:num>
  <w:num w:numId="24" w16cid:durableId="1575164678">
    <w:abstractNumId w:val="62"/>
  </w:num>
  <w:num w:numId="25" w16cid:durableId="465202868">
    <w:abstractNumId w:val="32"/>
  </w:num>
  <w:num w:numId="26" w16cid:durableId="1816408318">
    <w:abstractNumId w:val="35"/>
  </w:num>
  <w:num w:numId="27" w16cid:durableId="1314724193">
    <w:abstractNumId w:val="40"/>
  </w:num>
  <w:num w:numId="28" w16cid:durableId="1072049723">
    <w:abstractNumId w:val="34"/>
  </w:num>
  <w:num w:numId="29" w16cid:durableId="499464238">
    <w:abstractNumId w:val="61"/>
  </w:num>
  <w:num w:numId="30" w16cid:durableId="641352790">
    <w:abstractNumId w:val="52"/>
  </w:num>
  <w:num w:numId="31" w16cid:durableId="2050371988">
    <w:abstractNumId w:val="28"/>
  </w:num>
  <w:num w:numId="32" w16cid:durableId="308095018">
    <w:abstractNumId w:val="0"/>
  </w:num>
  <w:num w:numId="33" w16cid:durableId="213003293">
    <w:abstractNumId w:val="8"/>
  </w:num>
  <w:num w:numId="34" w16cid:durableId="1704557042">
    <w:abstractNumId w:val="3"/>
  </w:num>
  <w:num w:numId="35" w16cid:durableId="558170400">
    <w:abstractNumId w:val="37"/>
  </w:num>
  <w:num w:numId="36" w16cid:durableId="1228107183">
    <w:abstractNumId w:val="21"/>
  </w:num>
  <w:num w:numId="37" w16cid:durableId="1654483471">
    <w:abstractNumId w:val="15"/>
  </w:num>
  <w:num w:numId="38" w16cid:durableId="1205865999">
    <w:abstractNumId w:val="64"/>
  </w:num>
  <w:num w:numId="39" w16cid:durableId="1944799766">
    <w:abstractNumId w:val="1"/>
  </w:num>
  <w:num w:numId="40" w16cid:durableId="777673852">
    <w:abstractNumId w:val="47"/>
  </w:num>
  <w:num w:numId="41" w16cid:durableId="351880233">
    <w:abstractNumId w:val="18"/>
  </w:num>
  <w:num w:numId="42" w16cid:durableId="1118794778">
    <w:abstractNumId w:val="49"/>
  </w:num>
  <w:num w:numId="43" w16cid:durableId="1320764909">
    <w:abstractNumId w:val="53"/>
  </w:num>
  <w:num w:numId="44" w16cid:durableId="1131089753">
    <w:abstractNumId w:val="14"/>
  </w:num>
  <w:num w:numId="45" w16cid:durableId="248202168">
    <w:abstractNumId w:val="12"/>
  </w:num>
  <w:num w:numId="46" w16cid:durableId="1061564916">
    <w:abstractNumId w:val="13"/>
  </w:num>
  <w:num w:numId="47" w16cid:durableId="995962743">
    <w:abstractNumId w:val="25"/>
  </w:num>
  <w:num w:numId="48" w16cid:durableId="1649044218">
    <w:abstractNumId w:val="30"/>
  </w:num>
  <w:num w:numId="49" w16cid:durableId="1986618095">
    <w:abstractNumId w:val="22"/>
  </w:num>
  <w:num w:numId="50" w16cid:durableId="1909344509">
    <w:abstractNumId w:val="51"/>
  </w:num>
  <w:num w:numId="51" w16cid:durableId="1052727564">
    <w:abstractNumId w:val="65"/>
  </w:num>
  <w:num w:numId="52" w16cid:durableId="317002985">
    <w:abstractNumId w:val="43"/>
  </w:num>
  <w:num w:numId="53" w16cid:durableId="1895778564">
    <w:abstractNumId w:val="59"/>
  </w:num>
  <w:num w:numId="54" w16cid:durableId="1576236402">
    <w:abstractNumId w:val="63"/>
  </w:num>
  <w:num w:numId="55" w16cid:durableId="559295017">
    <w:abstractNumId w:val="23"/>
  </w:num>
  <w:num w:numId="56" w16cid:durableId="863520489">
    <w:abstractNumId w:val="20"/>
  </w:num>
  <w:num w:numId="57" w16cid:durableId="1991906866">
    <w:abstractNumId w:val="16"/>
  </w:num>
  <w:num w:numId="58" w16cid:durableId="1423332033">
    <w:abstractNumId w:val="6"/>
  </w:num>
  <w:num w:numId="59" w16cid:durableId="1650213309">
    <w:abstractNumId w:val="26"/>
  </w:num>
  <w:num w:numId="60" w16cid:durableId="1682657886">
    <w:abstractNumId w:val="42"/>
  </w:num>
  <w:num w:numId="61" w16cid:durableId="701708406">
    <w:abstractNumId w:val="36"/>
  </w:num>
  <w:num w:numId="62" w16cid:durableId="652755157">
    <w:abstractNumId w:val="7"/>
  </w:num>
  <w:num w:numId="63" w16cid:durableId="1035347423">
    <w:abstractNumId w:val="11"/>
  </w:num>
  <w:num w:numId="64" w16cid:durableId="693657781">
    <w:abstractNumId w:val="9"/>
  </w:num>
  <w:num w:numId="65" w16cid:durableId="436364180">
    <w:abstractNumId w:val="60"/>
  </w:num>
  <w:num w:numId="66" w16cid:durableId="167599601">
    <w:abstractNumId w:val="17"/>
  </w:num>
  <w:num w:numId="67" w16cid:durableId="1675918496">
    <w:abstractNumId w:val="4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250"/>
    <w:rsid w:val="00000875"/>
    <w:rsid w:val="00001807"/>
    <w:rsid w:val="00007A23"/>
    <w:rsid w:val="00007ACB"/>
    <w:rsid w:val="00023440"/>
    <w:rsid w:val="00026183"/>
    <w:rsid w:val="00030AB8"/>
    <w:rsid w:val="00037535"/>
    <w:rsid w:val="00040A45"/>
    <w:rsid w:val="00043A82"/>
    <w:rsid w:val="00044253"/>
    <w:rsid w:val="000449C8"/>
    <w:rsid w:val="0004667E"/>
    <w:rsid w:val="00047D9B"/>
    <w:rsid w:val="00051D81"/>
    <w:rsid w:val="000579CD"/>
    <w:rsid w:val="000616D6"/>
    <w:rsid w:val="0006291B"/>
    <w:rsid w:val="00070A1C"/>
    <w:rsid w:val="00073507"/>
    <w:rsid w:val="000742E4"/>
    <w:rsid w:val="0008217C"/>
    <w:rsid w:val="0008632F"/>
    <w:rsid w:val="00087411"/>
    <w:rsid w:val="000A2ECD"/>
    <w:rsid w:val="000A5360"/>
    <w:rsid w:val="000B419A"/>
    <w:rsid w:val="000B4A9D"/>
    <w:rsid w:val="000B5234"/>
    <w:rsid w:val="000C0661"/>
    <w:rsid w:val="000C2264"/>
    <w:rsid w:val="000C305B"/>
    <w:rsid w:val="000E4E97"/>
    <w:rsid w:val="000F1C59"/>
    <w:rsid w:val="000F4C66"/>
    <w:rsid w:val="00131C22"/>
    <w:rsid w:val="00136785"/>
    <w:rsid w:val="00143599"/>
    <w:rsid w:val="001503B9"/>
    <w:rsid w:val="00150AF8"/>
    <w:rsid w:val="0016057B"/>
    <w:rsid w:val="00163028"/>
    <w:rsid w:val="00165745"/>
    <w:rsid w:val="00172E3D"/>
    <w:rsid w:val="00176C3D"/>
    <w:rsid w:val="001855D6"/>
    <w:rsid w:val="00185765"/>
    <w:rsid w:val="00185798"/>
    <w:rsid w:val="00185BD5"/>
    <w:rsid w:val="00186C99"/>
    <w:rsid w:val="00195A93"/>
    <w:rsid w:val="0019734A"/>
    <w:rsid w:val="001A309E"/>
    <w:rsid w:val="001A313E"/>
    <w:rsid w:val="001A3C15"/>
    <w:rsid w:val="001A5031"/>
    <w:rsid w:val="001B09D7"/>
    <w:rsid w:val="001B1F68"/>
    <w:rsid w:val="001E3FDD"/>
    <w:rsid w:val="001E77D1"/>
    <w:rsid w:val="00202C73"/>
    <w:rsid w:val="00205F80"/>
    <w:rsid w:val="00211515"/>
    <w:rsid w:val="002144B2"/>
    <w:rsid w:val="002228CF"/>
    <w:rsid w:val="0023196F"/>
    <w:rsid w:val="002332E0"/>
    <w:rsid w:val="002473D4"/>
    <w:rsid w:val="00251323"/>
    <w:rsid w:val="00260A80"/>
    <w:rsid w:val="00261AD1"/>
    <w:rsid w:val="0026692F"/>
    <w:rsid w:val="00266E63"/>
    <w:rsid w:val="0027098B"/>
    <w:rsid w:val="002767D3"/>
    <w:rsid w:val="00280AB3"/>
    <w:rsid w:val="00281570"/>
    <w:rsid w:val="00283CC8"/>
    <w:rsid w:val="002846DD"/>
    <w:rsid w:val="0029525E"/>
    <w:rsid w:val="002A0BFC"/>
    <w:rsid w:val="002A4D90"/>
    <w:rsid w:val="002A5C27"/>
    <w:rsid w:val="002C6A2E"/>
    <w:rsid w:val="002D7282"/>
    <w:rsid w:val="002E1DEA"/>
    <w:rsid w:val="002E4399"/>
    <w:rsid w:val="002E4E51"/>
    <w:rsid w:val="002E506E"/>
    <w:rsid w:val="003111A9"/>
    <w:rsid w:val="00313DE4"/>
    <w:rsid w:val="00313E12"/>
    <w:rsid w:val="00316AFD"/>
    <w:rsid w:val="003211EC"/>
    <w:rsid w:val="0032166E"/>
    <w:rsid w:val="00321FC4"/>
    <w:rsid w:val="00322CEF"/>
    <w:rsid w:val="0032665B"/>
    <w:rsid w:val="00347C28"/>
    <w:rsid w:val="0035631D"/>
    <w:rsid w:val="00370C45"/>
    <w:rsid w:val="00375621"/>
    <w:rsid w:val="00381CF2"/>
    <w:rsid w:val="00386B3D"/>
    <w:rsid w:val="00395DA4"/>
    <w:rsid w:val="00396415"/>
    <w:rsid w:val="003A2272"/>
    <w:rsid w:val="003C4F6A"/>
    <w:rsid w:val="003C59DB"/>
    <w:rsid w:val="003D4702"/>
    <w:rsid w:val="003E75F7"/>
    <w:rsid w:val="00400F1B"/>
    <w:rsid w:val="00412926"/>
    <w:rsid w:val="00421A5F"/>
    <w:rsid w:val="0043573E"/>
    <w:rsid w:val="00435A9A"/>
    <w:rsid w:val="00445FA4"/>
    <w:rsid w:val="00453CE1"/>
    <w:rsid w:val="0045495F"/>
    <w:rsid w:val="00462EE9"/>
    <w:rsid w:val="00473FF5"/>
    <w:rsid w:val="004856F9"/>
    <w:rsid w:val="00485E29"/>
    <w:rsid w:val="00491EF7"/>
    <w:rsid w:val="0049596A"/>
    <w:rsid w:val="004978AD"/>
    <w:rsid w:val="004A131B"/>
    <w:rsid w:val="004A61AD"/>
    <w:rsid w:val="004A799B"/>
    <w:rsid w:val="004B0027"/>
    <w:rsid w:val="004B4417"/>
    <w:rsid w:val="004C594F"/>
    <w:rsid w:val="004C5F04"/>
    <w:rsid w:val="004D2217"/>
    <w:rsid w:val="004E0345"/>
    <w:rsid w:val="004E7124"/>
    <w:rsid w:val="004E723F"/>
    <w:rsid w:val="004E7808"/>
    <w:rsid w:val="004F180D"/>
    <w:rsid w:val="004F2C9D"/>
    <w:rsid w:val="004F6AA4"/>
    <w:rsid w:val="00505ED5"/>
    <w:rsid w:val="005064C8"/>
    <w:rsid w:val="0051059A"/>
    <w:rsid w:val="00517358"/>
    <w:rsid w:val="0053509B"/>
    <w:rsid w:val="0054593B"/>
    <w:rsid w:val="005470F1"/>
    <w:rsid w:val="005549A2"/>
    <w:rsid w:val="00557611"/>
    <w:rsid w:val="005612BC"/>
    <w:rsid w:val="00561A68"/>
    <w:rsid w:val="00564EE1"/>
    <w:rsid w:val="00572463"/>
    <w:rsid w:val="00581E54"/>
    <w:rsid w:val="00587D8B"/>
    <w:rsid w:val="005969C2"/>
    <w:rsid w:val="005A00F9"/>
    <w:rsid w:val="005B0EEF"/>
    <w:rsid w:val="005C492A"/>
    <w:rsid w:val="005D5905"/>
    <w:rsid w:val="005E23B3"/>
    <w:rsid w:val="005E4423"/>
    <w:rsid w:val="006041DA"/>
    <w:rsid w:val="00605822"/>
    <w:rsid w:val="006110E9"/>
    <w:rsid w:val="0063048D"/>
    <w:rsid w:val="00631169"/>
    <w:rsid w:val="00631F17"/>
    <w:rsid w:val="00635031"/>
    <w:rsid w:val="00636C8B"/>
    <w:rsid w:val="00641DD9"/>
    <w:rsid w:val="00651040"/>
    <w:rsid w:val="0065166B"/>
    <w:rsid w:val="006606E0"/>
    <w:rsid w:val="00660ACB"/>
    <w:rsid w:val="00660E79"/>
    <w:rsid w:val="0066218A"/>
    <w:rsid w:val="0066321E"/>
    <w:rsid w:val="00684C79"/>
    <w:rsid w:val="00696EB2"/>
    <w:rsid w:val="006A72E5"/>
    <w:rsid w:val="006B1398"/>
    <w:rsid w:val="006D3F1C"/>
    <w:rsid w:val="006D4E2C"/>
    <w:rsid w:val="006E1CB0"/>
    <w:rsid w:val="006E4AD1"/>
    <w:rsid w:val="006E57E7"/>
    <w:rsid w:val="006E798D"/>
    <w:rsid w:val="006F2200"/>
    <w:rsid w:val="006F40BE"/>
    <w:rsid w:val="00700FA3"/>
    <w:rsid w:val="00703DE9"/>
    <w:rsid w:val="0070685A"/>
    <w:rsid w:val="00711A32"/>
    <w:rsid w:val="0071769F"/>
    <w:rsid w:val="00724F60"/>
    <w:rsid w:val="00725BA8"/>
    <w:rsid w:val="00726509"/>
    <w:rsid w:val="00735D09"/>
    <w:rsid w:val="007369DA"/>
    <w:rsid w:val="007414CF"/>
    <w:rsid w:val="00747396"/>
    <w:rsid w:val="00751AEE"/>
    <w:rsid w:val="00762168"/>
    <w:rsid w:val="007773DF"/>
    <w:rsid w:val="007859D3"/>
    <w:rsid w:val="007931DE"/>
    <w:rsid w:val="0079654C"/>
    <w:rsid w:val="007A3629"/>
    <w:rsid w:val="007A73D5"/>
    <w:rsid w:val="007B0180"/>
    <w:rsid w:val="007C46B2"/>
    <w:rsid w:val="007D7EBA"/>
    <w:rsid w:val="007F0019"/>
    <w:rsid w:val="007F28E5"/>
    <w:rsid w:val="00814424"/>
    <w:rsid w:val="00824493"/>
    <w:rsid w:val="00831DAE"/>
    <w:rsid w:val="008428CC"/>
    <w:rsid w:val="00846C52"/>
    <w:rsid w:val="00854559"/>
    <w:rsid w:val="008617FA"/>
    <w:rsid w:val="00861832"/>
    <w:rsid w:val="0086528F"/>
    <w:rsid w:val="00865C19"/>
    <w:rsid w:val="008750A0"/>
    <w:rsid w:val="00881BF0"/>
    <w:rsid w:val="00891CEE"/>
    <w:rsid w:val="00895579"/>
    <w:rsid w:val="00897D2E"/>
    <w:rsid w:val="008A474F"/>
    <w:rsid w:val="008B03DA"/>
    <w:rsid w:val="008B14AD"/>
    <w:rsid w:val="008B14AF"/>
    <w:rsid w:val="008B663D"/>
    <w:rsid w:val="008C0EF5"/>
    <w:rsid w:val="008C14DC"/>
    <w:rsid w:val="008C5BD5"/>
    <w:rsid w:val="008C67F7"/>
    <w:rsid w:val="008E0B85"/>
    <w:rsid w:val="008F1E61"/>
    <w:rsid w:val="008F3973"/>
    <w:rsid w:val="00901E76"/>
    <w:rsid w:val="0090409A"/>
    <w:rsid w:val="0091312E"/>
    <w:rsid w:val="00914F6D"/>
    <w:rsid w:val="00914FA6"/>
    <w:rsid w:val="009155D2"/>
    <w:rsid w:val="00915E0A"/>
    <w:rsid w:val="00920CFE"/>
    <w:rsid w:val="009275D1"/>
    <w:rsid w:val="00936A52"/>
    <w:rsid w:val="0094051A"/>
    <w:rsid w:val="00950735"/>
    <w:rsid w:val="00957C49"/>
    <w:rsid w:val="00962AD0"/>
    <w:rsid w:val="00974382"/>
    <w:rsid w:val="00977D4C"/>
    <w:rsid w:val="009A6DFA"/>
    <w:rsid w:val="009B2F3F"/>
    <w:rsid w:val="009C294B"/>
    <w:rsid w:val="009C6796"/>
    <w:rsid w:val="009D322D"/>
    <w:rsid w:val="009F055E"/>
    <w:rsid w:val="009F248F"/>
    <w:rsid w:val="009F3153"/>
    <w:rsid w:val="009F4E34"/>
    <w:rsid w:val="009F56D7"/>
    <w:rsid w:val="00A00218"/>
    <w:rsid w:val="00A009F7"/>
    <w:rsid w:val="00A04E6F"/>
    <w:rsid w:val="00A0570D"/>
    <w:rsid w:val="00A1468B"/>
    <w:rsid w:val="00A31642"/>
    <w:rsid w:val="00A31907"/>
    <w:rsid w:val="00A3310C"/>
    <w:rsid w:val="00A52091"/>
    <w:rsid w:val="00A53C57"/>
    <w:rsid w:val="00A73540"/>
    <w:rsid w:val="00A745B6"/>
    <w:rsid w:val="00A90DA9"/>
    <w:rsid w:val="00AA4595"/>
    <w:rsid w:val="00AA5751"/>
    <w:rsid w:val="00AA7077"/>
    <w:rsid w:val="00AC321B"/>
    <w:rsid w:val="00AD1E67"/>
    <w:rsid w:val="00AE61E9"/>
    <w:rsid w:val="00AF20F6"/>
    <w:rsid w:val="00B016F7"/>
    <w:rsid w:val="00B02A09"/>
    <w:rsid w:val="00B0460A"/>
    <w:rsid w:val="00B070DE"/>
    <w:rsid w:val="00B15766"/>
    <w:rsid w:val="00B21B43"/>
    <w:rsid w:val="00B2663F"/>
    <w:rsid w:val="00B34652"/>
    <w:rsid w:val="00B515BA"/>
    <w:rsid w:val="00B6428D"/>
    <w:rsid w:val="00B72DD5"/>
    <w:rsid w:val="00B75B9F"/>
    <w:rsid w:val="00B807C8"/>
    <w:rsid w:val="00B838E8"/>
    <w:rsid w:val="00B87250"/>
    <w:rsid w:val="00B971F1"/>
    <w:rsid w:val="00BA14C2"/>
    <w:rsid w:val="00BA3370"/>
    <w:rsid w:val="00BA774A"/>
    <w:rsid w:val="00BB06AE"/>
    <w:rsid w:val="00BD11FD"/>
    <w:rsid w:val="00BD6AAB"/>
    <w:rsid w:val="00BF5435"/>
    <w:rsid w:val="00C15153"/>
    <w:rsid w:val="00C265A9"/>
    <w:rsid w:val="00C3385F"/>
    <w:rsid w:val="00C360D1"/>
    <w:rsid w:val="00C46E31"/>
    <w:rsid w:val="00C47015"/>
    <w:rsid w:val="00C51C9C"/>
    <w:rsid w:val="00C62E6B"/>
    <w:rsid w:val="00C66DF4"/>
    <w:rsid w:val="00C71F81"/>
    <w:rsid w:val="00C81A4D"/>
    <w:rsid w:val="00C828E1"/>
    <w:rsid w:val="00C92B30"/>
    <w:rsid w:val="00C94151"/>
    <w:rsid w:val="00CA33B6"/>
    <w:rsid w:val="00CB0761"/>
    <w:rsid w:val="00CB4237"/>
    <w:rsid w:val="00CC0BF2"/>
    <w:rsid w:val="00CC5D2B"/>
    <w:rsid w:val="00CD60BF"/>
    <w:rsid w:val="00CE20B2"/>
    <w:rsid w:val="00CE2AA0"/>
    <w:rsid w:val="00CF2B83"/>
    <w:rsid w:val="00CF2D47"/>
    <w:rsid w:val="00CF5B42"/>
    <w:rsid w:val="00D03229"/>
    <w:rsid w:val="00D214AF"/>
    <w:rsid w:val="00D219B8"/>
    <w:rsid w:val="00D44695"/>
    <w:rsid w:val="00D57B6F"/>
    <w:rsid w:val="00D656DC"/>
    <w:rsid w:val="00D67889"/>
    <w:rsid w:val="00D67E88"/>
    <w:rsid w:val="00D80E0B"/>
    <w:rsid w:val="00D822F9"/>
    <w:rsid w:val="00D870E5"/>
    <w:rsid w:val="00D91993"/>
    <w:rsid w:val="00D9297C"/>
    <w:rsid w:val="00D97E05"/>
    <w:rsid w:val="00DA72FF"/>
    <w:rsid w:val="00DB4983"/>
    <w:rsid w:val="00DB60E2"/>
    <w:rsid w:val="00DB7366"/>
    <w:rsid w:val="00DB7805"/>
    <w:rsid w:val="00DC1EC2"/>
    <w:rsid w:val="00DC5B5F"/>
    <w:rsid w:val="00DD33F1"/>
    <w:rsid w:val="00DE0B6D"/>
    <w:rsid w:val="00DF33B1"/>
    <w:rsid w:val="00DF350D"/>
    <w:rsid w:val="00E121BF"/>
    <w:rsid w:val="00E24A57"/>
    <w:rsid w:val="00E26E32"/>
    <w:rsid w:val="00E34F2F"/>
    <w:rsid w:val="00E425F6"/>
    <w:rsid w:val="00E44BDB"/>
    <w:rsid w:val="00E60B15"/>
    <w:rsid w:val="00E644E8"/>
    <w:rsid w:val="00E66A1D"/>
    <w:rsid w:val="00E82BB5"/>
    <w:rsid w:val="00E91063"/>
    <w:rsid w:val="00E97352"/>
    <w:rsid w:val="00EA33B4"/>
    <w:rsid w:val="00EA7939"/>
    <w:rsid w:val="00EB067C"/>
    <w:rsid w:val="00ED5600"/>
    <w:rsid w:val="00EE0BCD"/>
    <w:rsid w:val="00F01384"/>
    <w:rsid w:val="00F14625"/>
    <w:rsid w:val="00F17DC1"/>
    <w:rsid w:val="00F265CF"/>
    <w:rsid w:val="00F271D1"/>
    <w:rsid w:val="00F2754C"/>
    <w:rsid w:val="00F30F89"/>
    <w:rsid w:val="00F42A0F"/>
    <w:rsid w:val="00F54B39"/>
    <w:rsid w:val="00F57781"/>
    <w:rsid w:val="00F64406"/>
    <w:rsid w:val="00F76FB1"/>
    <w:rsid w:val="00F84D51"/>
    <w:rsid w:val="00FA7FB5"/>
    <w:rsid w:val="00FB60A4"/>
    <w:rsid w:val="00FC63FB"/>
    <w:rsid w:val="00FD0B4D"/>
    <w:rsid w:val="00FD3F37"/>
    <w:rsid w:val="00FD5160"/>
    <w:rsid w:val="00FD53FA"/>
    <w:rsid w:val="00FD5BFC"/>
    <w:rsid w:val="00FE1045"/>
    <w:rsid w:val="00FE16BE"/>
    <w:rsid w:val="00FE1C23"/>
    <w:rsid w:val="00FF142F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5C1CB"/>
  <w15:chartTrackingRefBased/>
  <w15:docId w15:val="{0ED50D4F-43D5-414C-8DDF-A1914F1B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C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87250"/>
  </w:style>
  <w:style w:type="character" w:styleId="Hyperlink">
    <w:name w:val="Hyperlink"/>
    <w:basedOn w:val="DefaultParagraphFont"/>
    <w:uiPriority w:val="99"/>
    <w:unhideWhenUsed/>
    <w:rsid w:val="00B8725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725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742E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7C28"/>
    <w:pPr>
      <w:spacing w:before="120" w:after="120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000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1A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A4D"/>
  </w:style>
  <w:style w:type="paragraph" w:styleId="Footer">
    <w:name w:val="footer"/>
    <w:basedOn w:val="Normal"/>
    <w:link w:val="FooterChar"/>
    <w:uiPriority w:val="99"/>
    <w:unhideWhenUsed/>
    <w:rsid w:val="00C81A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A4D"/>
  </w:style>
  <w:style w:type="paragraph" w:styleId="Caption">
    <w:name w:val="caption"/>
    <w:basedOn w:val="Normal"/>
    <w:next w:val="Normal"/>
    <w:uiPriority w:val="35"/>
    <w:unhideWhenUsed/>
    <w:qFormat/>
    <w:rsid w:val="00B21B43"/>
    <w:pPr>
      <w:spacing w:after="200"/>
    </w:pPr>
    <w:rPr>
      <w:i/>
      <w:iCs/>
      <w:color w:val="44546A" w:themeColor="text2"/>
      <w:sz w:val="18"/>
      <w:szCs w:val="18"/>
    </w:rPr>
  </w:style>
  <w:style w:type="table" w:styleId="ListTable6Colorful-Accent4">
    <w:name w:val="List Table 6 Colorful Accent 4"/>
    <w:basedOn w:val="TableNormal"/>
    <w:uiPriority w:val="51"/>
    <w:rsid w:val="00AD1E6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Strong">
    <w:name w:val="Strong"/>
    <w:basedOn w:val="DefaultParagraphFont"/>
    <w:uiPriority w:val="22"/>
    <w:qFormat/>
    <w:rsid w:val="00A31907"/>
    <w:rPr>
      <w:b/>
      <w:bCs/>
    </w:rPr>
  </w:style>
  <w:style w:type="table" w:styleId="GridTable5Dark-Accent2">
    <w:name w:val="Grid Table 5 Dark Accent 2"/>
    <w:basedOn w:val="TableNormal"/>
    <w:uiPriority w:val="50"/>
    <w:rsid w:val="0097438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B0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7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5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9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7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6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0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1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2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3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0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3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2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5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5F23F-A9CC-4C95-8718-E0DB44E3A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2735</TotalTime>
  <Pages>12</Pages>
  <Words>2180</Words>
  <Characters>12427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ina.kovaliova@laisves.vilnius.lm.lt</dc:creator>
  <cp:keywords/>
  <dc:description/>
  <cp:lastModifiedBy>Ina Kovaliova</cp:lastModifiedBy>
  <cp:revision>62</cp:revision>
  <dcterms:created xsi:type="dcterms:W3CDTF">2024-10-06T07:32:00Z</dcterms:created>
  <dcterms:modified xsi:type="dcterms:W3CDTF">2024-10-31T15:26:00Z</dcterms:modified>
</cp:coreProperties>
</file>